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4A188" w14:textId="317D6ECA" w:rsidR="00ED7A51" w:rsidRPr="00EC31E0" w:rsidRDefault="00C07E03" w:rsidP="00EC31E0">
      <w:pPr>
        <w:spacing w:after="0" w:line="240" w:lineRule="auto"/>
        <w:ind w:left="992" w:hanging="992"/>
        <w:jc w:val="center"/>
        <w:rPr>
          <w:rFonts w:ascii="Arial" w:hAnsi="Arial" w:cs="Arial"/>
          <w:b/>
          <w:bCs/>
          <w:sz w:val="24"/>
          <w:szCs w:val="24"/>
        </w:rPr>
      </w:pPr>
      <w:r w:rsidRPr="515EBCEF">
        <w:rPr>
          <w:rFonts w:ascii="Arial" w:hAnsi="Arial" w:cs="Arial"/>
          <w:b/>
          <w:bCs/>
          <w:sz w:val="24"/>
          <w:szCs w:val="24"/>
        </w:rPr>
        <w:t>ANEXO I</w:t>
      </w:r>
      <w:r w:rsidR="00B144D8">
        <w:rPr>
          <w:rFonts w:ascii="Arial" w:hAnsi="Arial" w:cs="Arial"/>
          <w:b/>
          <w:bCs/>
          <w:sz w:val="24"/>
          <w:szCs w:val="24"/>
        </w:rPr>
        <w:t xml:space="preserve"> </w:t>
      </w:r>
      <w:r w:rsidRPr="515EBCEF">
        <w:rPr>
          <w:rFonts w:ascii="Arial" w:hAnsi="Arial" w:cs="Arial"/>
          <w:b/>
          <w:bCs/>
          <w:sz w:val="24"/>
          <w:szCs w:val="24"/>
        </w:rPr>
        <w:t>-</w:t>
      </w:r>
      <w:r w:rsidR="00B144D8">
        <w:rPr>
          <w:rFonts w:ascii="Arial" w:hAnsi="Arial" w:cs="Arial"/>
          <w:b/>
          <w:bCs/>
          <w:sz w:val="24"/>
          <w:szCs w:val="24"/>
        </w:rPr>
        <w:t xml:space="preserve"> </w:t>
      </w:r>
      <w:r w:rsidR="00781943">
        <w:rPr>
          <w:rFonts w:ascii="Arial" w:hAnsi="Arial" w:cs="Arial"/>
          <w:b/>
          <w:bCs/>
          <w:sz w:val="24"/>
          <w:szCs w:val="24"/>
        </w:rPr>
        <w:t>G</w:t>
      </w:r>
    </w:p>
    <w:p w14:paraId="703C60B8" w14:textId="422B678A" w:rsidR="515EBCEF" w:rsidRDefault="515EBCEF" w:rsidP="515EBCEF">
      <w:pPr>
        <w:spacing w:after="0" w:line="240" w:lineRule="auto"/>
        <w:ind w:left="992" w:hanging="992"/>
        <w:jc w:val="center"/>
        <w:rPr>
          <w:rFonts w:ascii="Arial" w:hAnsi="Arial" w:cs="Arial"/>
          <w:b/>
          <w:bCs/>
          <w:sz w:val="24"/>
          <w:szCs w:val="24"/>
        </w:rPr>
      </w:pPr>
    </w:p>
    <w:p w14:paraId="5BFBB8DB" w14:textId="69835E9B" w:rsidR="006248EE" w:rsidRPr="00EC31E0" w:rsidRDefault="00427AF1" w:rsidP="00EC31E0">
      <w:pPr>
        <w:spacing w:after="0" w:line="240" w:lineRule="auto"/>
        <w:ind w:left="992" w:hanging="992"/>
        <w:jc w:val="center"/>
        <w:rPr>
          <w:rFonts w:ascii="Arial" w:hAnsi="Arial" w:cs="Arial"/>
          <w:b/>
          <w:bCs/>
          <w:sz w:val="24"/>
          <w:szCs w:val="24"/>
          <w:u w:val="single"/>
        </w:rPr>
      </w:pPr>
      <w:r>
        <w:rPr>
          <w:rFonts w:ascii="Arial" w:hAnsi="Arial" w:cs="Arial"/>
          <w:b/>
          <w:bCs/>
          <w:sz w:val="24"/>
          <w:szCs w:val="24"/>
          <w:u w:val="single"/>
        </w:rPr>
        <w:t>AMBIENTE COMPUTACIONAL</w:t>
      </w:r>
    </w:p>
    <w:p w14:paraId="6019DD6E" w14:textId="71A0F80A" w:rsidR="00763C25" w:rsidRPr="00EC31E0" w:rsidRDefault="00763C25" w:rsidP="00EC31E0">
      <w:pPr>
        <w:spacing w:after="0" w:line="240" w:lineRule="auto"/>
        <w:ind w:left="992" w:hanging="992"/>
        <w:jc w:val="both"/>
        <w:rPr>
          <w:rFonts w:ascii="Arial" w:hAnsi="Arial" w:cs="Arial"/>
          <w:sz w:val="24"/>
          <w:szCs w:val="24"/>
        </w:rPr>
      </w:pPr>
    </w:p>
    <w:p w14:paraId="475890A4" w14:textId="77777777" w:rsidR="00F54E38" w:rsidRPr="00EC31E0" w:rsidRDefault="00F54E38" w:rsidP="00EC31E0">
      <w:pPr>
        <w:spacing w:after="0" w:line="240" w:lineRule="auto"/>
        <w:ind w:left="992" w:hanging="992"/>
        <w:jc w:val="both"/>
        <w:rPr>
          <w:rFonts w:ascii="Arial" w:hAnsi="Arial" w:cs="Arial"/>
          <w:sz w:val="24"/>
          <w:szCs w:val="24"/>
        </w:rPr>
      </w:pPr>
    </w:p>
    <w:p w14:paraId="597FE0FE" w14:textId="4ED3CBAC" w:rsidR="00257D8B" w:rsidRPr="00C509F5" w:rsidRDefault="008A4CA5" w:rsidP="00C509F5">
      <w:pPr>
        <w:pStyle w:val="PargrafodaLista"/>
        <w:numPr>
          <w:ilvl w:val="0"/>
          <w:numId w:val="16"/>
        </w:numPr>
        <w:ind w:left="567" w:hanging="567"/>
        <w:jc w:val="both"/>
        <w:rPr>
          <w:rFonts w:ascii="Arial" w:hAnsi="Arial" w:cs="Arial"/>
          <w:sz w:val="24"/>
          <w:szCs w:val="24"/>
        </w:rPr>
      </w:pPr>
      <w:r w:rsidRPr="00C509F5">
        <w:rPr>
          <w:rFonts w:ascii="Arial" w:hAnsi="Arial" w:cs="Arial"/>
          <w:b/>
          <w:bCs/>
          <w:sz w:val="24"/>
          <w:szCs w:val="24"/>
        </w:rPr>
        <w:t>TECNOLOGIAS UTILIZADAS</w:t>
      </w:r>
    </w:p>
    <w:p w14:paraId="19C6F087" w14:textId="5561B3EF" w:rsidR="006A1347" w:rsidRPr="00EC31E0" w:rsidRDefault="006A1347" w:rsidP="00EC31E0">
      <w:pPr>
        <w:spacing w:after="0" w:line="240" w:lineRule="auto"/>
        <w:ind w:left="992" w:hanging="992"/>
        <w:jc w:val="both"/>
        <w:rPr>
          <w:rFonts w:ascii="Arial" w:hAnsi="Arial" w:cs="Arial"/>
          <w:color w:val="0070C0"/>
          <w:sz w:val="24"/>
          <w:szCs w:val="24"/>
        </w:rPr>
      </w:pPr>
    </w:p>
    <w:p w14:paraId="0D7ED5CE" w14:textId="0C83F89C" w:rsidR="008C0C40" w:rsidRPr="00021118" w:rsidRDefault="001350A0" w:rsidP="00C6782B">
      <w:pPr>
        <w:pStyle w:val="PargrafodaLista"/>
        <w:numPr>
          <w:ilvl w:val="1"/>
          <w:numId w:val="4"/>
        </w:numPr>
        <w:ind w:left="567" w:hanging="567"/>
        <w:jc w:val="both"/>
        <w:rPr>
          <w:rFonts w:ascii="Arial" w:hAnsi="Arial" w:cs="Arial"/>
          <w:color w:val="000000" w:themeColor="text1"/>
          <w:sz w:val="24"/>
          <w:szCs w:val="24"/>
        </w:rPr>
      </w:pPr>
      <w:r w:rsidRPr="00021118">
        <w:rPr>
          <w:rFonts w:ascii="Arial" w:hAnsi="Arial" w:cs="Arial"/>
          <w:color w:val="000000" w:themeColor="text1"/>
          <w:sz w:val="24"/>
          <w:szCs w:val="24"/>
        </w:rPr>
        <w:t xml:space="preserve">A CAIXA utiliza </w:t>
      </w:r>
      <w:r w:rsidR="00AB2A79" w:rsidRPr="00021118">
        <w:rPr>
          <w:rFonts w:ascii="Arial" w:hAnsi="Arial" w:cs="Arial"/>
          <w:color w:val="000000" w:themeColor="text1"/>
          <w:sz w:val="24"/>
          <w:szCs w:val="24"/>
        </w:rPr>
        <w:t xml:space="preserve">atualmente </w:t>
      </w:r>
      <w:r w:rsidR="000169CC" w:rsidRPr="00021118">
        <w:rPr>
          <w:rFonts w:ascii="Arial" w:hAnsi="Arial" w:cs="Arial"/>
          <w:color w:val="000000" w:themeColor="text1"/>
          <w:sz w:val="24"/>
          <w:szCs w:val="24"/>
        </w:rPr>
        <w:t xml:space="preserve">as tecnologias </w:t>
      </w:r>
      <w:r w:rsidR="00AB2A79" w:rsidRPr="00021118">
        <w:rPr>
          <w:rFonts w:ascii="Arial" w:hAnsi="Arial" w:cs="Arial"/>
          <w:color w:val="000000" w:themeColor="text1"/>
          <w:sz w:val="24"/>
          <w:szCs w:val="24"/>
        </w:rPr>
        <w:t>relacionadas abaixo, não havendo re</w:t>
      </w:r>
      <w:r w:rsidR="00057EDD" w:rsidRPr="00021118">
        <w:rPr>
          <w:rFonts w:ascii="Arial" w:hAnsi="Arial" w:cs="Arial"/>
          <w:color w:val="000000" w:themeColor="text1"/>
          <w:sz w:val="24"/>
          <w:szCs w:val="24"/>
        </w:rPr>
        <w:t xml:space="preserve">strição futura </w:t>
      </w:r>
      <w:r w:rsidR="00E90BB4">
        <w:rPr>
          <w:rFonts w:ascii="Arial" w:hAnsi="Arial" w:cs="Arial"/>
          <w:color w:val="000000" w:themeColor="text1"/>
          <w:sz w:val="24"/>
          <w:szCs w:val="24"/>
        </w:rPr>
        <w:t>para</w:t>
      </w:r>
      <w:r w:rsidR="005F28B2" w:rsidRPr="00021118">
        <w:rPr>
          <w:rFonts w:ascii="Arial" w:hAnsi="Arial" w:cs="Arial"/>
          <w:color w:val="000000" w:themeColor="text1"/>
          <w:sz w:val="24"/>
          <w:szCs w:val="24"/>
        </w:rPr>
        <w:t xml:space="preserve"> </w:t>
      </w:r>
      <w:r w:rsidR="00815436" w:rsidRPr="00021118">
        <w:rPr>
          <w:rFonts w:ascii="Arial" w:hAnsi="Arial" w:cs="Arial"/>
          <w:color w:val="000000" w:themeColor="text1"/>
          <w:sz w:val="24"/>
          <w:szCs w:val="24"/>
        </w:rPr>
        <w:t>manutenção exclusiva</w:t>
      </w:r>
      <w:r w:rsidR="00D356DC">
        <w:rPr>
          <w:rFonts w:ascii="Arial" w:hAnsi="Arial" w:cs="Arial"/>
          <w:color w:val="000000" w:themeColor="text1"/>
          <w:sz w:val="24"/>
          <w:szCs w:val="24"/>
        </w:rPr>
        <w:t xml:space="preserve"> ou inclusiva</w:t>
      </w:r>
      <w:r w:rsidR="00815436" w:rsidRPr="00021118">
        <w:rPr>
          <w:rFonts w:ascii="Arial" w:hAnsi="Arial" w:cs="Arial"/>
          <w:color w:val="000000" w:themeColor="text1"/>
          <w:sz w:val="24"/>
          <w:szCs w:val="24"/>
        </w:rPr>
        <w:t xml:space="preserve"> </w:t>
      </w:r>
      <w:r w:rsidR="00D81531" w:rsidRPr="00021118">
        <w:rPr>
          <w:rFonts w:ascii="Arial" w:hAnsi="Arial" w:cs="Arial"/>
          <w:color w:val="000000" w:themeColor="text1"/>
          <w:sz w:val="24"/>
          <w:szCs w:val="24"/>
        </w:rPr>
        <w:t>das tecnologias informadas</w:t>
      </w:r>
      <w:r w:rsidR="00C45CDF">
        <w:rPr>
          <w:rFonts w:ascii="Arial" w:hAnsi="Arial" w:cs="Arial"/>
          <w:color w:val="000000" w:themeColor="text1"/>
          <w:sz w:val="24"/>
          <w:szCs w:val="24"/>
        </w:rPr>
        <w:t>:</w:t>
      </w:r>
      <w:r w:rsidR="00B63B9B" w:rsidRPr="00021118">
        <w:rPr>
          <w:rFonts w:ascii="Arial" w:hAnsi="Arial" w:cs="Arial"/>
          <w:color w:val="000000" w:themeColor="text1"/>
          <w:sz w:val="24"/>
          <w:szCs w:val="24"/>
        </w:rPr>
        <w:t xml:space="preserve"> </w:t>
      </w:r>
    </w:p>
    <w:p w14:paraId="3B624D23" w14:textId="3BA1E85C" w:rsidR="00457B13" w:rsidRDefault="00A76D80" w:rsidP="00CC4147">
      <w:pPr>
        <w:spacing w:after="0" w:line="240" w:lineRule="auto"/>
        <w:rPr>
          <w:rFonts w:ascii="Arial" w:hAnsi="Arial" w:cs="Arial"/>
          <w:color w:val="0070C0"/>
          <w:sz w:val="20"/>
          <w:szCs w:val="20"/>
        </w:rPr>
      </w:pPr>
      <w:r>
        <w:rPr>
          <w:rFonts w:ascii="Arial" w:hAnsi="Arial" w:cs="Arial"/>
          <w:color w:val="0070C0"/>
          <w:sz w:val="20"/>
          <w:szCs w:val="20"/>
        </w:rPr>
        <w:t xml:space="preserve"> </w:t>
      </w:r>
    </w:p>
    <w:p w14:paraId="217ECEF0" w14:textId="77777777" w:rsidR="00972C38" w:rsidRDefault="00972C38" w:rsidP="00CC4147">
      <w:pPr>
        <w:spacing w:after="0" w:line="240" w:lineRule="auto"/>
        <w:rPr>
          <w:rFonts w:ascii="Arial" w:hAnsi="Arial" w:cs="Arial"/>
          <w:color w:val="0070C0"/>
          <w:sz w:val="20"/>
          <w:szCs w:val="20"/>
        </w:rPr>
      </w:pPr>
    </w:p>
    <w:tbl>
      <w:tblPr>
        <w:tblpPr w:leftFromText="141" w:rightFromText="141" w:vertAnchor="text" w:tblpX="988" w:tblpY="1"/>
        <w:tblOverlap w:val="never"/>
        <w:tblW w:w="5665" w:type="dxa"/>
        <w:tblCellMar>
          <w:top w:w="15" w:type="dxa"/>
          <w:left w:w="70" w:type="dxa"/>
          <w:bottom w:w="15" w:type="dxa"/>
          <w:right w:w="70" w:type="dxa"/>
        </w:tblCellMar>
        <w:tblLook w:val="04A0" w:firstRow="1" w:lastRow="0" w:firstColumn="1" w:lastColumn="0" w:noHBand="0" w:noVBand="1"/>
      </w:tblPr>
      <w:tblGrid>
        <w:gridCol w:w="5665"/>
      </w:tblGrid>
      <w:tr w:rsidR="00B26B06" w:rsidRPr="005F2C5E" w14:paraId="0FBAC563" w14:textId="77777777" w:rsidTr="00827DAC">
        <w:trPr>
          <w:trHeight w:val="255"/>
        </w:trPr>
        <w:tc>
          <w:tcPr>
            <w:tcW w:w="56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A5FFEB2" w14:textId="2E6CB42E" w:rsidR="00B26B06" w:rsidRPr="005F2C5E" w:rsidRDefault="00804951" w:rsidP="005D0B7F">
            <w:pPr>
              <w:spacing w:after="0" w:line="240" w:lineRule="auto"/>
              <w:rPr>
                <w:rFonts w:ascii="Arial" w:eastAsia="Times New Roman" w:hAnsi="Arial" w:cs="Arial"/>
                <w:b/>
                <w:bCs/>
                <w:sz w:val="20"/>
                <w:szCs w:val="20"/>
                <w:lang w:eastAsia="pt-BR"/>
              </w:rPr>
            </w:pPr>
            <w:r w:rsidRPr="005F2C5E">
              <w:rPr>
                <w:rFonts w:ascii="Arial" w:eastAsia="Times New Roman" w:hAnsi="Arial" w:cs="Arial"/>
                <w:b/>
                <w:bCs/>
                <w:sz w:val="20"/>
                <w:szCs w:val="20"/>
                <w:lang w:eastAsia="pt-BR"/>
              </w:rPr>
              <w:t>Tecnologias utilizadas</w:t>
            </w:r>
          </w:p>
        </w:tc>
      </w:tr>
      <w:tr w:rsidR="00EA0E49" w:rsidRPr="005F2C5E" w14:paraId="60DCDBA0"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05891C5" w14:textId="7EF1A78A" w:rsidR="00EA0E49" w:rsidRPr="005F2C5E" w:rsidRDefault="005B1DF4" w:rsidP="005D0B7F">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t xml:space="preserve">Tecnologias </w:t>
            </w:r>
            <w:r w:rsidR="00223ED7" w:rsidRPr="005F2C5E">
              <w:rPr>
                <w:rFonts w:ascii="Arial" w:hAnsi="Arial" w:cs="Arial"/>
                <w:color w:val="000000"/>
                <w:sz w:val="20"/>
                <w:szCs w:val="20"/>
              </w:rPr>
              <w:t>utilizadas para</w:t>
            </w:r>
            <w:r w:rsidR="002D6FCC" w:rsidRPr="005F2C5E">
              <w:rPr>
                <w:rFonts w:ascii="Arial" w:hAnsi="Arial" w:cs="Arial"/>
                <w:color w:val="000000"/>
                <w:sz w:val="20"/>
                <w:szCs w:val="20"/>
              </w:rPr>
              <w:t xml:space="preserve"> Inventário</w:t>
            </w:r>
            <w:r w:rsidR="00C07205">
              <w:rPr>
                <w:rFonts w:ascii="Arial" w:hAnsi="Arial" w:cs="Arial"/>
                <w:color w:val="000000"/>
                <w:sz w:val="20"/>
                <w:szCs w:val="20"/>
              </w:rPr>
              <w:t>:</w:t>
            </w:r>
          </w:p>
        </w:tc>
      </w:tr>
      <w:tr w:rsidR="00EA0E49" w:rsidRPr="005F2C5E" w14:paraId="7F950577"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24FFACCD" w14:textId="55DCB919" w:rsidR="00EA0E49" w:rsidRPr="005F2C5E" w:rsidRDefault="002D6FCC" w:rsidP="005F2C5E">
            <w:pPr>
              <w:pStyle w:val="PargrafodaLista"/>
              <w:numPr>
                <w:ilvl w:val="0"/>
                <w:numId w:val="18"/>
              </w:numPr>
              <w:rPr>
                <w:rFonts w:ascii="Arial" w:eastAsia="Times New Roman" w:hAnsi="Arial" w:cs="Arial"/>
                <w:color w:val="000000"/>
                <w:sz w:val="20"/>
                <w:szCs w:val="20"/>
                <w:lang w:eastAsia="pt-BR"/>
              </w:rPr>
            </w:pPr>
            <w:r w:rsidRPr="005F2C5E">
              <w:rPr>
                <w:rFonts w:ascii="Arial" w:eastAsia="Symbol" w:hAnsi="Arial" w:cs="Arial"/>
                <w:color w:val="000000"/>
                <w:sz w:val="20"/>
                <w:szCs w:val="20"/>
              </w:rPr>
              <w:t>OCS Inventory:</w:t>
            </w:r>
          </w:p>
        </w:tc>
      </w:tr>
      <w:tr w:rsidR="00EA0E49" w:rsidRPr="005F2C5E" w14:paraId="76A90A96"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12FFB3FF" w14:textId="7B24CE39" w:rsidR="00EA0E49" w:rsidRPr="00C370D3" w:rsidRDefault="00992EE3" w:rsidP="00C370D3">
            <w:pPr>
              <w:pStyle w:val="PargrafodaLista"/>
              <w:numPr>
                <w:ilvl w:val="0"/>
                <w:numId w:val="18"/>
              </w:numP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SCCM</w:t>
            </w:r>
          </w:p>
        </w:tc>
      </w:tr>
      <w:tr w:rsidR="00EA0E49" w:rsidRPr="005F2C5E" w14:paraId="53CD6D9F"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3DD29C92" w14:textId="275B63DD" w:rsidR="00EA0E49" w:rsidRPr="005F2C5E" w:rsidRDefault="005B1DF4" w:rsidP="005D0B7F">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t xml:space="preserve">Tecnologias </w:t>
            </w:r>
            <w:r w:rsidR="00223ED7" w:rsidRPr="005F2C5E">
              <w:rPr>
                <w:rFonts w:ascii="Arial" w:hAnsi="Arial" w:cs="Arial"/>
                <w:color w:val="000000"/>
                <w:sz w:val="20"/>
                <w:szCs w:val="20"/>
              </w:rPr>
              <w:t xml:space="preserve">utilizadas </w:t>
            </w:r>
            <w:r w:rsidRPr="005F2C5E">
              <w:rPr>
                <w:rFonts w:ascii="Arial" w:hAnsi="Arial" w:cs="Arial"/>
                <w:color w:val="000000"/>
                <w:sz w:val="20"/>
                <w:szCs w:val="20"/>
              </w:rPr>
              <w:t>para</w:t>
            </w:r>
            <w:r w:rsidR="002D6FCC" w:rsidRPr="005F2C5E">
              <w:rPr>
                <w:rFonts w:ascii="Arial" w:hAnsi="Arial" w:cs="Arial"/>
                <w:color w:val="000000"/>
                <w:sz w:val="20"/>
                <w:szCs w:val="20"/>
              </w:rPr>
              <w:t xml:space="preserve"> </w:t>
            </w:r>
            <w:r w:rsidR="00913A04">
              <w:rPr>
                <w:rFonts w:ascii="Arial" w:hAnsi="Arial" w:cs="Arial"/>
                <w:color w:val="000000"/>
                <w:sz w:val="20"/>
                <w:szCs w:val="20"/>
              </w:rPr>
              <w:t>gerência</w:t>
            </w:r>
            <w:r w:rsidR="00A069CD">
              <w:rPr>
                <w:rFonts w:ascii="Arial" w:hAnsi="Arial" w:cs="Arial"/>
                <w:color w:val="000000"/>
                <w:sz w:val="20"/>
                <w:szCs w:val="20"/>
              </w:rPr>
              <w:t xml:space="preserve"> e </w:t>
            </w:r>
            <w:r w:rsidR="00A069CD" w:rsidRPr="005F2C5E">
              <w:rPr>
                <w:rFonts w:ascii="Arial" w:eastAsia="Times New Roman" w:hAnsi="Arial" w:cs="Arial"/>
                <w:color w:val="000000"/>
                <w:sz w:val="20"/>
                <w:szCs w:val="20"/>
                <w:lang w:eastAsia="pt-BR"/>
              </w:rPr>
              <w:t>configuração de ambiente</w:t>
            </w:r>
            <w:r w:rsidR="00972C38">
              <w:rPr>
                <w:rFonts w:ascii="Arial" w:eastAsia="Times New Roman" w:hAnsi="Arial" w:cs="Arial"/>
                <w:color w:val="000000"/>
                <w:sz w:val="20"/>
                <w:szCs w:val="20"/>
                <w:lang w:eastAsia="pt-BR"/>
              </w:rPr>
              <w:t xml:space="preserve"> remoto</w:t>
            </w:r>
            <w:r w:rsidR="00C07205">
              <w:rPr>
                <w:rFonts w:ascii="Arial" w:hAnsi="Arial" w:cs="Arial"/>
                <w:color w:val="000000"/>
                <w:sz w:val="20"/>
                <w:szCs w:val="20"/>
              </w:rPr>
              <w:t>:</w:t>
            </w:r>
          </w:p>
        </w:tc>
      </w:tr>
      <w:tr w:rsidR="00EA0E49" w:rsidRPr="005F2C5E" w14:paraId="32AEAAB2"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AF34BC6" w14:textId="64AB7603" w:rsidR="00EA0E49" w:rsidRPr="00C370D3" w:rsidRDefault="002D6FCC" w:rsidP="00C370D3">
            <w:pPr>
              <w:pStyle w:val="PargrafodaLista"/>
              <w:numPr>
                <w:ilvl w:val="0"/>
                <w:numId w:val="22"/>
              </w:numPr>
              <w:rPr>
                <w:rFonts w:ascii="Arial" w:eastAsia="Times New Roman" w:hAnsi="Arial" w:cs="Arial"/>
                <w:color w:val="000000"/>
                <w:sz w:val="20"/>
                <w:szCs w:val="20"/>
                <w:lang w:eastAsia="pt-BR"/>
              </w:rPr>
            </w:pPr>
            <w:r w:rsidRPr="00C370D3">
              <w:rPr>
                <w:rFonts w:ascii="Arial" w:eastAsia="Symbol" w:hAnsi="Arial" w:cs="Arial"/>
                <w:color w:val="000000"/>
                <w:sz w:val="20"/>
                <w:szCs w:val="20"/>
              </w:rPr>
              <w:t>AWX</w:t>
            </w:r>
          </w:p>
        </w:tc>
      </w:tr>
      <w:tr w:rsidR="008F0082" w:rsidRPr="005F2C5E" w14:paraId="39BA5F9A"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962AE02" w14:textId="32262736" w:rsidR="008F0082" w:rsidRPr="00C370D3" w:rsidRDefault="008F0082" w:rsidP="00C370D3">
            <w:pPr>
              <w:pStyle w:val="PargrafodaLista"/>
              <w:numPr>
                <w:ilvl w:val="0"/>
                <w:numId w:val="22"/>
              </w:numPr>
              <w:rPr>
                <w:rFonts w:ascii="Arial" w:eastAsia="Symbol" w:hAnsi="Arial" w:cs="Arial"/>
                <w:color w:val="000000"/>
                <w:sz w:val="20"/>
                <w:szCs w:val="20"/>
              </w:rPr>
            </w:pPr>
            <w:r>
              <w:rPr>
                <w:rFonts w:ascii="Arial" w:eastAsia="Symbol" w:hAnsi="Arial" w:cs="Arial"/>
                <w:color w:val="000000"/>
                <w:sz w:val="20"/>
                <w:szCs w:val="20"/>
              </w:rPr>
              <w:t>Puppet</w:t>
            </w:r>
          </w:p>
        </w:tc>
      </w:tr>
      <w:tr w:rsidR="00972C38" w:rsidRPr="005F2C5E" w14:paraId="6B46CD4F"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4480DD0" w14:textId="7D7A30F1" w:rsidR="00972C38" w:rsidRDefault="00972C38" w:rsidP="00C370D3">
            <w:pPr>
              <w:pStyle w:val="PargrafodaLista"/>
              <w:numPr>
                <w:ilvl w:val="0"/>
                <w:numId w:val="22"/>
              </w:numPr>
              <w:rPr>
                <w:rFonts w:ascii="Arial" w:eastAsia="Symbol" w:hAnsi="Arial" w:cs="Arial"/>
                <w:color w:val="000000"/>
                <w:sz w:val="20"/>
                <w:szCs w:val="20"/>
              </w:rPr>
            </w:pPr>
            <w:r>
              <w:rPr>
                <w:rFonts w:ascii="Arial" w:eastAsia="Symbol" w:hAnsi="Arial" w:cs="Arial"/>
                <w:color w:val="000000"/>
                <w:sz w:val="20"/>
                <w:szCs w:val="20"/>
              </w:rPr>
              <w:t>SIGML</w:t>
            </w:r>
          </w:p>
        </w:tc>
      </w:tr>
      <w:tr w:rsidR="00EE43A1" w:rsidRPr="005F2C5E" w14:paraId="2075F187"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C833431" w14:textId="29A6304A" w:rsidR="00EE43A1" w:rsidRDefault="00EE43A1" w:rsidP="00EE43A1">
            <w:pPr>
              <w:pStyle w:val="PargrafodaLista"/>
              <w:numPr>
                <w:ilvl w:val="0"/>
                <w:numId w:val="22"/>
              </w:numPr>
              <w:rPr>
                <w:rFonts w:ascii="Arial" w:eastAsia="Symbol" w:hAnsi="Arial" w:cs="Arial"/>
                <w:color w:val="000000"/>
                <w:sz w:val="20"/>
                <w:szCs w:val="20"/>
              </w:rPr>
            </w:pPr>
            <w:r w:rsidRPr="00C07205">
              <w:rPr>
                <w:rFonts w:ascii="Arial" w:hAnsi="Arial" w:cs="Arial"/>
                <w:color w:val="000000"/>
                <w:sz w:val="20"/>
                <w:szCs w:val="20"/>
              </w:rPr>
              <w:t>Ansible Pull:</w:t>
            </w:r>
          </w:p>
        </w:tc>
      </w:tr>
      <w:tr w:rsidR="00EE43A1" w:rsidRPr="005F2C5E" w14:paraId="09E0C613"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394E3F57" w14:textId="6797546E" w:rsidR="00EE43A1" w:rsidRDefault="00EE43A1" w:rsidP="00EE43A1">
            <w:pPr>
              <w:pStyle w:val="PargrafodaLista"/>
              <w:numPr>
                <w:ilvl w:val="0"/>
                <w:numId w:val="22"/>
              </w:numPr>
              <w:rPr>
                <w:rFonts w:ascii="Arial" w:eastAsia="Symbol" w:hAnsi="Arial" w:cs="Arial"/>
                <w:color w:val="000000"/>
                <w:sz w:val="20"/>
                <w:szCs w:val="20"/>
              </w:rPr>
            </w:pPr>
            <w:r w:rsidRPr="00C07205">
              <w:rPr>
                <w:rFonts w:ascii="Arial" w:eastAsia="Symbol" w:hAnsi="Arial" w:cs="Arial"/>
                <w:color w:val="000000"/>
                <w:sz w:val="20"/>
                <w:szCs w:val="20"/>
              </w:rPr>
              <w:t>Ansible</w:t>
            </w:r>
          </w:p>
        </w:tc>
      </w:tr>
      <w:tr w:rsidR="00EE43A1" w:rsidRPr="005F2C5E" w14:paraId="29A6FD69"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72470566" w14:textId="6AADABBC" w:rsidR="00EE43A1" w:rsidRDefault="00EE43A1" w:rsidP="00EE43A1">
            <w:pPr>
              <w:pStyle w:val="PargrafodaLista"/>
              <w:numPr>
                <w:ilvl w:val="0"/>
                <w:numId w:val="22"/>
              </w:numPr>
              <w:rPr>
                <w:rFonts w:ascii="Arial" w:eastAsia="Symbol" w:hAnsi="Arial" w:cs="Arial"/>
                <w:color w:val="000000"/>
                <w:sz w:val="20"/>
                <w:szCs w:val="20"/>
              </w:rPr>
            </w:pPr>
            <w:r w:rsidRPr="00C07205">
              <w:rPr>
                <w:rFonts w:ascii="Arial" w:eastAsia="Symbol" w:hAnsi="Arial" w:cs="Arial"/>
                <w:color w:val="000000"/>
                <w:sz w:val="20"/>
                <w:szCs w:val="20"/>
              </w:rPr>
              <w:t>Foreman</w:t>
            </w:r>
          </w:p>
        </w:tc>
      </w:tr>
      <w:tr w:rsidR="00EE43A1" w:rsidRPr="005F2C5E" w14:paraId="68958A99"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71D7383E" w14:textId="3F83D5E9" w:rsidR="00EE43A1" w:rsidRPr="00C370D3" w:rsidRDefault="00EE43A1" w:rsidP="00EE43A1">
            <w:pPr>
              <w:pStyle w:val="PargrafodaLista"/>
              <w:numPr>
                <w:ilvl w:val="0"/>
                <w:numId w:val="22"/>
              </w:numPr>
              <w:rPr>
                <w:rFonts w:ascii="Arial" w:eastAsia="Times New Roman" w:hAnsi="Arial" w:cs="Arial"/>
                <w:color w:val="000000"/>
                <w:sz w:val="20"/>
                <w:szCs w:val="20"/>
                <w:lang w:eastAsia="pt-BR"/>
              </w:rPr>
            </w:pPr>
            <w:r w:rsidRPr="00C370D3">
              <w:rPr>
                <w:rFonts w:ascii="Arial" w:eastAsia="Symbol" w:hAnsi="Arial" w:cs="Arial"/>
                <w:color w:val="000000"/>
                <w:sz w:val="20"/>
                <w:szCs w:val="20"/>
              </w:rPr>
              <w:t>SCCM</w:t>
            </w:r>
          </w:p>
        </w:tc>
      </w:tr>
      <w:tr w:rsidR="00EE43A1" w:rsidRPr="005F2C5E" w14:paraId="42AC51FD"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4BF2F4F6" w14:textId="3FB20F4E" w:rsidR="00EE43A1" w:rsidRPr="00C370D3" w:rsidRDefault="00EE43A1" w:rsidP="00EE43A1">
            <w:pPr>
              <w:pStyle w:val="PargrafodaLista"/>
              <w:numPr>
                <w:ilvl w:val="0"/>
                <w:numId w:val="22"/>
              </w:numP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Orchestrator</w:t>
            </w:r>
          </w:p>
        </w:tc>
      </w:tr>
      <w:tr w:rsidR="00EE43A1" w:rsidRPr="005F2C5E" w14:paraId="5DD0E2B2"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83469F0" w14:textId="2D01FE00" w:rsidR="00EE43A1" w:rsidRPr="00C370D3" w:rsidRDefault="00EE43A1" w:rsidP="00EE43A1">
            <w:pPr>
              <w:pStyle w:val="PargrafodaLista"/>
              <w:numPr>
                <w:ilvl w:val="0"/>
                <w:numId w:val="22"/>
              </w:numP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Intune</w:t>
            </w:r>
          </w:p>
        </w:tc>
      </w:tr>
      <w:tr w:rsidR="00EE43A1" w:rsidRPr="005F2C5E" w14:paraId="53CB2B94"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31959D95" w14:textId="52A07676" w:rsidR="00EE43A1" w:rsidRPr="00C370D3" w:rsidRDefault="00EE43A1" w:rsidP="00EE43A1">
            <w:pPr>
              <w:pStyle w:val="PargrafodaLista"/>
              <w:numPr>
                <w:ilvl w:val="0"/>
                <w:numId w:val="22"/>
              </w:numPr>
              <w:rPr>
                <w:rFonts w:ascii="Arial" w:eastAsia="Times New Roman" w:hAnsi="Arial" w:cs="Arial"/>
                <w:color w:val="000000"/>
                <w:sz w:val="20"/>
                <w:szCs w:val="20"/>
                <w:lang w:eastAsia="pt-BR"/>
              </w:rPr>
            </w:pPr>
            <w:r w:rsidRPr="00C370D3">
              <w:rPr>
                <w:rFonts w:ascii="Arial" w:eastAsia="Times New Roman" w:hAnsi="Arial" w:cs="Arial"/>
                <w:color w:val="000000"/>
                <w:sz w:val="20"/>
                <w:szCs w:val="20"/>
                <w:lang w:eastAsia="pt-BR"/>
              </w:rPr>
              <w:t>ZABBIX</w:t>
            </w:r>
          </w:p>
        </w:tc>
      </w:tr>
      <w:tr w:rsidR="00EE43A1" w:rsidRPr="005F2C5E" w14:paraId="49263B0C"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71A10413" w14:textId="70ED7996" w:rsidR="00EE43A1" w:rsidRPr="00C370D3" w:rsidRDefault="00EE43A1" w:rsidP="00EE43A1">
            <w:pPr>
              <w:pStyle w:val="PargrafodaLista"/>
              <w:numPr>
                <w:ilvl w:val="0"/>
                <w:numId w:val="22"/>
              </w:numPr>
              <w:rPr>
                <w:rFonts w:ascii="Arial" w:eastAsia="Times New Roman" w:hAnsi="Arial" w:cs="Arial"/>
                <w:color w:val="000000"/>
                <w:sz w:val="20"/>
                <w:szCs w:val="20"/>
                <w:lang w:eastAsia="pt-BR"/>
              </w:rPr>
            </w:pPr>
            <w:r w:rsidRPr="00C370D3">
              <w:rPr>
                <w:rFonts w:ascii="Arial" w:eastAsia="Times New Roman" w:hAnsi="Arial" w:cs="Arial"/>
                <w:color w:val="000000"/>
                <w:sz w:val="20"/>
                <w:szCs w:val="20"/>
                <w:lang w:eastAsia="pt-BR"/>
              </w:rPr>
              <w:t>NAGIOS</w:t>
            </w:r>
          </w:p>
        </w:tc>
      </w:tr>
      <w:tr w:rsidR="00EE43A1" w:rsidRPr="005F2C5E" w14:paraId="0BE4F499"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6BF40807" w14:textId="615E5ED5" w:rsidR="00EE43A1" w:rsidRPr="00C370D3" w:rsidRDefault="00EE43A1" w:rsidP="00EE43A1">
            <w:pPr>
              <w:pStyle w:val="PargrafodaLista"/>
              <w:numPr>
                <w:ilvl w:val="0"/>
                <w:numId w:val="22"/>
              </w:numPr>
              <w:rPr>
                <w:rFonts w:ascii="Arial" w:eastAsia="Symbol" w:hAnsi="Arial" w:cs="Arial"/>
                <w:color w:val="000000"/>
                <w:sz w:val="20"/>
                <w:szCs w:val="20"/>
              </w:rPr>
            </w:pPr>
            <w:r w:rsidRPr="00C370D3">
              <w:rPr>
                <w:rFonts w:ascii="Arial" w:eastAsia="Times New Roman" w:hAnsi="Arial" w:cs="Arial"/>
                <w:color w:val="000000"/>
                <w:sz w:val="20"/>
                <w:szCs w:val="20"/>
                <w:lang w:eastAsia="pt-BR"/>
              </w:rPr>
              <w:t>GRAFANA</w:t>
            </w:r>
          </w:p>
        </w:tc>
      </w:tr>
      <w:tr w:rsidR="00EE43A1" w:rsidRPr="005F2C5E" w14:paraId="05F604D2"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2E40C5EE" w14:textId="7C690E95" w:rsidR="00EE43A1" w:rsidRPr="00C370D3" w:rsidRDefault="00EE43A1" w:rsidP="00EE43A1">
            <w:pPr>
              <w:pStyle w:val="PargrafodaLista"/>
              <w:numPr>
                <w:ilvl w:val="0"/>
                <w:numId w:val="22"/>
              </w:numPr>
              <w:rPr>
                <w:rFonts w:ascii="Arial" w:eastAsia="Symbol" w:hAnsi="Arial" w:cs="Arial"/>
                <w:color w:val="000000"/>
                <w:sz w:val="20"/>
                <w:szCs w:val="20"/>
              </w:rPr>
            </w:pPr>
            <w:r w:rsidRPr="00C07205">
              <w:rPr>
                <w:rFonts w:ascii="Arial" w:hAnsi="Arial" w:cs="Arial"/>
                <w:color w:val="242424"/>
                <w:sz w:val="20"/>
                <w:szCs w:val="20"/>
                <w:shd w:val="clear" w:color="auto" w:fill="FFFFFF"/>
              </w:rPr>
              <w:t>Console de Administração do Teams</w:t>
            </w:r>
          </w:p>
        </w:tc>
      </w:tr>
      <w:tr w:rsidR="00EE43A1" w:rsidRPr="005F2C5E" w14:paraId="27242982"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7055D047" w14:textId="656157F9" w:rsidR="00EE43A1" w:rsidRDefault="00EE43A1" w:rsidP="00EE43A1">
            <w:pPr>
              <w:pStyle w:val="PargrafodaLista"/>
              <w:numPr>
                <w:ilvl w:val="0"/>
                <w:numId w:val="22"/>
              </w:numPr>
              <w:rPr>
                <w:rFonts w:ascii="Arial" w:eastAsia="Times New Roman" w:hAnsi="Arial" w:cs="Arial"/>
                <w:color w:val="000000"/>
                <w:sz w:val="20"/>
                <w:szCs w:val="20"/>
                <w:lang w:eastAsia="pt-BR"/>
              </w:rPr>
            </w:pPr>
            <w:r w:rsidRPr="00C07205">
              <w:rPr>
                <w:rFonts w:ascii="Arial" w:hAnsi="Arial" w:cs="Arial"/>
                <w:color w:val="242424"/>
                <w:sz w:val="20"/>
                <w:szCs w:val="20"/>
                <w:shd w:val="clear" w:color="auto" w:fill="FFFFFF"/>
              </w:rPr>
              <w:t>Console de Administração do Sharepoint</w:t>
            </w:r>
          </w:p>
        </w:tc>
      </w:tr>
      <w:tr w:rsidR="00EE43A1" w:rsidRPr="005F2C5E" w14:paraId="50644160"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54D6D2DD" w14:textId="6278D062" w:rsidR="00EE43A1" w:rsidRDefault="00EE43A1" w:rsidP="00EE43A1">
            <w:pPr>
              <w:pStyle w:val="PargrafodaLista"/>
              <w:numPr>
                <w:ilvl w:val="0"/>
                <w:numId w:val="22"/>
              </w:numPr>
              <w:rPr>
                <w:rFonts w:ascii="Arial" w:eastAsia="Times New Roman" w:hAnsi="Arial" w:cs="Arial"/>
                <w:color w:val="000000"/>
                <w:sz w:val="20"/>
                <w:szCs w:val="20"/>
                <w:lang w:eastAsia="pt-BR"/>
              </w:rPr>
            </w:pPr>
            <w:r w:rsidRPr="00C370D3">
              <w:rPr>
                <w:rFonts w:ascii="Arial" w:hAnsi="Arial" w:cs="Arial"/>
                <w:sz w:val="20"/>
                <w:szCs w:val="20"/>
              </w:rPr>
              <w:t>VCenter</w:t>
            </w:r>
          </w:p>
        </w:tc>
      </w:tr>
      <w:tr w:rsidR="00EE43A1" w:rsidRPr="005F2C5E" w14:paraId="1F49E317" w14:textId="77777777" w:rsidTr="0039695D">
        <w:trPr>
          <w:trHeight w:val="255"/>
        </w:trPr>
        <w:tc>
          <w:tcPr>
            <w:tcW w:w="5665" w:type="dxa"/>
            <w:tcBorders>
              <w:top w:val="single" w:sz="4" w:space="0" w:color="auto"/>
              <w:left w:val="single" w:sz="4" w:space="0" w:color="auto"/>
              <w:bottom w:val="single" w:sz="4" w:space="0" w:color="auto"/>
              <w:right w:val="single" w:sz="4" w:space="0" w:color="auto"/>
            </w:tcBorders>
            <w:noWrap/>
            <w:vAlign w:val="bottom"/>
          </w:tcPr>
          <w:p w14:paraId="5345292F" w14:textId="4FDF3324" w:rsidR="00EE43A1" w:rsidRDefault="00EE43A1" w:rsidP="00EE43A1">
            <w:pPr>
              <w:pStyle w:val="PargrafodaLista"/>
              <w:numPr>
                <w:ilvl w:val="0"/>
                <w:numId w:val="22"/>
              </w:numPr>
              <w:rPr>
                <w:rFonts w:ascii="Arial" w:eastAsia="Times New Roman" w:hAnsi="Arial" w:cs="Arial"/>
                <w:color w:val="000000"/>
                <w:sz w:val="20"/>
                <w:szCs w:val="20"/>
                <w:lang w:eastAsia="pt-BR"/>
              </w:rPr>
            </w:pPr>
            <w:r>
              <w:rPr>
                <w:rFonts w:ascii="Arial" w:hAnsi="Arial" w:cs="Arial"/>
                <w:sz w:val="20"/>
                <w:szCs w:val="20"/>
              </w:rPr>
              <w:t>E</w:t>
            </w:r>
            <w:r w:rsidRPr="00C07205">
              <w:rPr>
                <w:rFonts w:ascii="Arial" w:hAnsi="Arial" w:cs="Arial"/>
                <w:sz w:val="20"/>
                <w:szCs w:val="20"/>
              </w:rPr>
              <w:t>lasticsearch</w:t>
            </w:r>
          </w:p>
        </w:tc>
      </w:tr>
      <w:tr w:rsidR="00EA4972" w:rsidRPr="005F2C5E" w14:paraId="752A3E0E" w14:textId="77777777" w:rsidTr="00C6317C">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218315C" w14:textId="1A903500" w:rsidR="00EA4972" w:rsidRDefault="00EA4972" w:rsidP="00EA4972">
            <w:pPr>
              <w:pStyle w:val="PargrafodaLista"/>
              <w:numPr>
                <w:ilvl w:val="0"/>
                <w:numId w:val="22"/>
              </w:numPr>
              <w:rPr>
                <w:rFonts w:ascii="Arial" w:hAnsi="Arial" w:cs="Arial"/>
                <w:sz w:val="20"/>
                <w:szCs w:val="20"/>
              </w:rPr>
            </w:pPr>
            <w:r w:rsidRPr="00C370D3">
              <w:rPr>
                <w:rFonts w:ascii="Arial" w:eastAsia="Symbol" w:hAnsi="Arial" w:cs="Arial"/>
                <w:color w:val="000000"/>
                <w:sz w:val="20"/>
                <w:szCs w:val="20"/>
              </w:rPr>
              <w:t>Logstash</w:t>
            </w:r>
          </w:p>
        </w:tc>
      </w:tr>
      <w:tr w:rsidR="00EA4972" w:rsidRPr="005F2C5E" w14:paraId="0763A702" w14:textId="77777777" w:rsidTr="00C6317C">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36C6E59E" w14:textId="294DF2AE" w:rsidR="00EA4972" w:rsidRDefault="00EA4972" w:rsidP="00EA4972">
            <w:pPr>
              <w:pStyle w:val="PargrafodaLista"/>
              <w:numPr>
                <w:ilvl w:val="0"/>
                <w:numId w:val="22"/>
              </w:numPr>
              <w:rPr>
                <w:rFonts w:ascii="Arial" w:hAnsi="Arial" w:cs="Arial"/>
                <w:sz w:val="20"/>
                <w:szCs w:val="20"/>
              </w:rPr>
            </w:pPr>
            <w:r w:rsidRPr="00C370D3">
              <w:rPr>
                <w:rFonts w:ascii="Arial" w:eastAsia="Symbol" w:hAnsi="Arial" w:cs="Arial"/>
                <w:color w:val="000000"/>
                <w:sz w:val="20"/>
                <w:szCs w:val="20"/>
              </w:rPr>
              <w:t>Kibana</w:t>
            </w:r>
          </w:p>
        </w:tc>
      </w:tr>
      <w:tr w:rsidR="00EA4972" w:rsidRPr="005F2C5E" w14:paraId="069406A4"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136436B9" w14:textId="559475F3" w:rsidR="00EA4972" w:rsidRPr="005F2C5E" w:rsidRDefault="00EA4972" w:rsidP="00EA4972">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t>Tecnologia</w:t>
            </w:r>
            <w:r>
              <w:rPr>
                <w:rFonts w:ascii="Arial" w:hAnsi="Arial" w:cs="Arial"/>
                <w:color w:val="000000"/>
                <w:sz w:val="20"/>
                <w:szCs w:val="20"/>
              </w:rPr>
              <w:t>s</w:t>
            </w:r>
            <w:r w:rsidRPr="005F2C5E">
              <w:rPr>
                <w:rFonts w:ascii="Arial" w:hAnsi="Arial" w:cs="Arial"/>
                <w:color w:val="000000"/>
                <w:sz w:val="20"/>
                <w:szCs w:val="20"/>
              </w:rPr>
              <w:t xml:space="preserve"> utilizadas de Instalação de Imagens:</w:t>
            </w:r>
          </w:p>
        </w:tc>
      </w:tr>
      <w:tr w:rsidR="00EA4972" w:rsidRPr="005F2C5E" w14:paraId="6CAACD2E"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77CF743A" w14:textId="1AD5BD2F" w:rsidR="00EA4972" w:rsidRPr="00C370D3" w:rsidRDefault="00EA4972" w:rsidP="00EA4972">
            <w:pPr>
              <w:pStyle w:val="PargrafodaLista"/>
              <w:numPr>
                <w:ilvl w:val="0"/>
                <w:numId w:val="15"/>
              </w:numPr>
              <w:rPr>
                <w:rFonts w:ascii="Arial" w:eastAsia="Times New Roman" w:hAnsi="Arial" w:cs="Arial"/>
                <w:color w:val="000000"/>
                <w:sz w:val="20"/>
                <w:szCs w:val="20"/>
                <w:lang w:eastAsia="pt-BR"/>
              </w:rPr>
            </w:pPr>
            <w:r w:rsidRPr="00C370D3">
              <w:rPr>
                <w:rFonts w:ascii="Arial" w:eastAsia="Symbol" w:hAnsi="Arial" w:cs="Arial"/>
                <w:color w:val="000000"/>
                <w:sz w:val="20"/>
                <w:szCs w:val="20"/>
              </w:rPr>
              <w:t>Java</w:t>
            </w:r>
          </w:p>
        </w:tc>
      </w:tr>
      <w:tr w:rsidR="00EA4972" w:rsidRPr="005F2C5E" w14:paraId="3EF2E297"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6F8E3E24" w14:textId="14C7751D" w:rsidR="00EA4972" w:rsidRPr="00C370D3" w:rsidRDefault="00EA4972" w:rsidP="00EA4972">
            <w:pPr>
              <w:pStyle w:val="PargrafodaLista"/>
              <w:numPr>
                <w:ilvl w:val="0"/>
                <w:numId w:val="15"/>
              </w:numPr>
              <w:rPr>
                <w:rFonts w:ascii="Arial" w:eastAsia="Times New Roman" w:hAnsi="Arial" w:cs="Arial"/>
                <w:color w:val="000000"/>
                <w:sz w:val="20"/>
                <w:szCs w:val="20"/>
                <w:lang w:eastAsia="pt-BR"/>
              </w:rPr>
            </w:pPr>
            <w:r w:rsidRPr="00C370D3">
              <w:rPr>
                <w:rFonts w:ascii="Arial" w:eastAsia="Symbol" w:hAnsi="Arial" w:cs="Arial"/>
                <w:color w:val="000000"/>
                <w:sz w:val="20"/>
                <w:szCs w:val="20"/>
              </w:rPr>
              <w:t>Log4J</w:t>
            </w:r>
          </w:p>
        </w:tc>
      </w:tr>
      <w:tr w:rsidR="00EA4972" w:rsidRPr="005F2C5E" w14:paraId="57267A55"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20116A44" w14:textId="42E4A67D" w:rsidR="00EA4972" w:rsidRPr="00C370D3" w:rsidRDefault="00EA4972" w:rsidP="00EA4972">
            <w:pPr>
              <w:pStyle w:val="PargrafodaLista"/>
              <w:numPr>
                <w:ilvl w:val="0"/>
                <w:numId w:val="15"/>
              </w:numPr>
              <w:rPr>
                <w:rFonts w:ascii="Arial" w:hAnsi="Arial" w:cs="Arial"/>
                <w:color w:val="000000"/>
                <w:sz w:val="20"/>
                <w:szCs w:val="20"/>
              </w:rPr>
            </w:pPr>
            <w:r w:rsidRPr="00C370D3">
              <w:rPr>
                <w:rFonts w:ascii="Arial" w:eastAsia="Symbol" w:hAnsi="Arial" w:cs="Arial"/>
                <w:color w:val="000000"/>
                <w:sz w:val="20"/>
                <w:szCs w:val="20"/>
              </w:rPr>
              <w:t>SCCM</w:t>
            </w:r>
          </w:p>
        </w:tc>
      </w:tr>
      <w:tr w:rsidR="00EA4972" w:rsidRPr="005F2C5E" w14:paraId="74432CE1"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10BB15E2" w14:textId="67D44629" w:rsidR="00EA4972" w:rsidRPr="005F2C5E" w:rsidRDefault="00EA4972" w:rsidP="00EA4972">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t>Tecnologia</w:t>
            </w:r>
            <w:r>
              <w:rPr>
                <w:rFonts w:ascii="Arial" w:hAnsi="Arial" w:cs="Arial"/>
                <w:color w:val="000000"/>
                <w:sz w:val="20"/>
                <w:szCs w:val="20"/>
              </w:rPr>
              <w:t>s</w:t>
            </w:r>
            <w:r w:rsidRPr="005F2C5E">
              <w:rPr>
                <w:rFonts w:ascii="Arial" w:hAnsi="Arial" w:cs="Arial"/>
                <w:color w:val="000000"/>
                <w:sz w:val="20"/>
                <w:szCs w:val="20"/>
              </w:rPr>
              <w:t xml:space="preserve"> utilizadas de Geração de Imagens:</w:t>
            </w:r>
          </w:p>
        </w:tc>
      </w:tr>
      <w:tr w:rsidR="00EA4972" w:rsidRPr="005F2C5E" w14:paraId="1E73178A"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01DB344" w14:textId="70B1C6B1" w:rsidR="00EA4972" w:rsidRPr="00230C06" w:rsidRDefault="00EA4972" w:rsidP="00EA4972">
            <w:pPr>
              <w:pStyle w:val="PargrafodaLista"/>
              <w:numPr>
                <w:ilvl w:val="0"/>
                <w:numId w:val="23"/>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bash</w:t>
            </w:r>
          </w:p>
        </w:tc>
      </w:tr>
      <w:tr w:rsidR="00EA4972" w:rsidRPr="005F2C5E" w14:paraId="75D70943"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405AC8D2" w14:textId="6F205D59" w:rsidR="00EA4972" w:rsidRPr="00230C06" w:rsidRDefault="00EA4972" w:rsidP="00EA4972">
            <w:pPr>
              <w:pStyle w:val="PargrafodaLista"/>
              <w:numPr>
                <w:ilvl w:val="0"/>
                <w:numId w:val="23"/>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xorriso</w:t>
            </w:r>
          </w:p>
        </w:tc>
      </w:tr>
      <w:tr w:rsidR="00EA4972" w:rsidRPr="005F2C5E" w14:paraId="5977DBB2"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58B3B89" w14:textId="47AA12A6" w:rsidR="00EA4972" w:rsidRPr="00230C06" w:rsidRDefault="00EA4972" w:rsidP="00EA4972">
            <w:pPr>
              <w:pStyle w:val="PargrafodaLista"/>
              <w:numPr>
                <w:ilvl w:val="0"/>
                <w:numId w:val="23"/>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mksquashfs</w:t>
            </w:r>
          </w:p>
        </w:tc>
      </w:tr>
      <w:tr w:rsidR="00EA4972" w:rsidRPr="005F2C5E" w14:paraId="6FA15394"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3690E4AB" w14:textId="32D8D835" w:rsidR="00EA4972" w:rsidRPr="005F2C5E" w:rsidRDefault="00EA4972" w:rsidP="00EA4972">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t>Tecnologias utilizadas no repositório de Pacotes:</w:t>
            </w:r>
          </w:p>
        </w:tc>
      </w:tr>
      <w:tr w:rsidR="00EA4972" w:rsidRPr="005F2C5E" w14:paraId="593466E5"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1B103E58" w14:textId="547EC30D" w:rsidR="00EA4972" w:rsidRPr="00230C06" w:rsidRDefault="00EA4972" w:rsidP="00EA4972">
            <w:pPr>
              <w:pStyle w:val="PargrafodaLista"/>
              <w:numPr>
                <w:ilvl w:val="0"/>
                <w:numId w:val="24"/>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apt</w:t>
            </w:r>
          </w:p>
        </w:tc>
      </w:tr>
      <w:tr w:rsidR="00EA4972" w:rsidRPr="005F2C5E" w14:paraId="38EA5FA2"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34804BD8" w14:textId="17E14812" w:rsidR="00EA4972" w:rsidRPr="00230C06" w:rsidRDefault="00EA4972" w:rsidP="00EA4972">
            <w:pPr>
              <w:pStyle w:val="PargrafodaLista"/>
              <w:numPr>
                <w:ilvl w:val="0"/>
                <w:numId w:val="24"/>
              </w:numPr>
              <w:rPr>
                <w:rFonts w:ascii="Arial" w:eastAsia="Symbol" w:hAnsi="Arial" w:cs="Arial"/>
                <w:color w:val="000000"/>
                <w:sz w:val="20"/>
                <w:szCs w:val="20"/>
              </w:rPr>
            </w:pPr>
            <w:r>
              <w:rPr>
                <w:rFonts w:ascii="Arial" w:eastAsia="Symbol" w:hAnsi="Arial" w:cs="Arial"/>
                <w:color w:val="000000"/>
                <w:sz w:val="20"/>
                <w:szCs w:val="20"/>
              </w:rPr>
              <w:t>Git</w:t>
            </w:r>
          </w:p>
        </w:tc>
      </w:tr>
      <w:tr w:rsidR="00EA4972" w:rsidRPr="005F2C5E" w14:paraId="52887119"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4A5C507C" w14:textId="1E0DBED7" w:rsidR="00EA4972" w:rsidRPr="00230C06" w:rsidRDefault="00EA4972" w:rsidP="00EA4972">
            <w:pPr>
              <w:pStyle w:val="PargrafodaLista"/>
              <w:numPr>
                <w:ilvl w:val="0"/>
                <w:numId w:val="24"/>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bash</w:t>
            </w:r>
          </w:p>
        </w:tc>
      </w:tr>
      <w:tr w:rsidR="00EA4972" w:rsidRPr="005F2C5E" w14:paraId="05CCC312" w14:textId="77777777" w:rsidTr="006210D9">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7B479FDC" w14:textId="4B71CD0D" w:rsidR="00EA4972" w:rsidRPr="005F2C5E" w:rsidRDefault="00EA4972" w:rsidP="00EA4972">
            <w:pPr>
              <w:spacing w:after="0" w:line="240" w:lineRule="auto"/>
              <w:rPr>
                <w:rFonts w:ascii="Arial" w:eastAsia="Times New Roman" w:hAnsi="Arial" w:cs="Arial"/>
                <w:color w:val="000000"/>
                <w:sz w:val="20"/>
                <w:szCs w:val="20"/>
                <w:lang w:eastAsia="pt-BR"/>
              </w:rPr>
            </w:pPr>
            <w:r w:rsidRPr="005F2C5E">
              <w:rPr>
                <w:rFonts w:ascii="Arial" w:hAnsi="Arial" w:cs="Arial"/>
                <w:color w:val="000000"/>
                <w:sz w:val="20"/>
                <w:szCs w:val="20"/>
              </w:rPr>
              <w:lastRenderedPageBreak/>
              <w:t>Tecnologia</w:t>
            </w:r>
            <w:r>
              <w:rPr>
                <w:rFonts w:ascii="Arial" w:hAnsi="Arial" w:cs="Arial"/>
                <w:color w:val="000000"/>
                <w:sz w:val="20"/>
                <w:szCs w:val="20"/>
              </w:rPr>
              <w:t>s</w:t>
            </w:r>
            <w:r w:rsidRPr="005F2C5E">
              <w:rPr>
                <w:rFonts w:ascii="Arial" w:hAnsi="Arial" w:cs="Arial"/>
                <w:color w:val="000000"/>
                <w:sz w:val="20"/>
                <w:szCs w:val="20"/>
              </w:rPr>
              <w:t xml:space="preserve"> utilizadas de Containers</w:t>
            </w:r>
            <w:r>
              <w:rPr>
                <w:rFonts w:ascii="Arial" w:hAnsi="Arial" w:cs="Arial"/>
                <w:color w:val="000000"/>
                <w:sz w:val="20"/>
                <w:szCs w:val="20"/>
              </w:rPr>
              <w:t>:</w:t>
            </w:r>
          </w:p>
        </w:tc>
      </w:tr>
      <w:tr w:rsidR="00EA4972" w:rsidRPr="005F2C5E" w14:paraId="371F14C0" w14:textId="77777777" w:rsidTr="00131BE3">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CD01E16" w14:textId="675AED00" w:rsidR="00EA4972" w:rsidRPr="00230C06" w:rsidRDefault="00EA4972" w:rsidP="00EA4972">
            <w:pPr>
              <w:pStyle w:val="PargrafodaLista"/>
              <w:numPr>
                <w:ilvl w:val="0"/>
                <w:numId w:val="25"/>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Docker Registry</w:t>
            </w:r>
          </w:p>
        </w:tc>
      </w:tr>
      <w:tr w:rsidR="00EA4972" w:rsidRPr="005F2C5E" w14:paraId="7934FFC9" w14:textId="77777777" w:rsidTr="00B6678F">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170A1785" w14:textId="45B5B7DA" w:rsidR="00EA4972" w:rsidRPr="00230C06" w:rsidRDefault="00EA4972" w:rsidP="00EA4972">
            <w:pPr>
              <w:pStyle w:val="PargrafodaLista"/>
              <w:numPr>
                <w:ilvl w:val="0"/>
                <w:numId w:val="25"/>
              </w:numPr>
              <w:rPr>
                <w:rFonts w:ascii="Arial" w:eastAsia="Times New Roman" w:hAnsi="Arial" w:cs="Arial"/>
                <w:color w:val="000000"/>
                <w:sz w:val="20"/>
                <w:szCs w:val="20"/>
                <w:lang w:eastAsia="pt-BR"/>
              </w:rPr>
            </w:pPr>
            <w:r w:rsidRPr="00230C06">
              <w:rPr>
                <w:rFonts w:ascii="Arial" w:eastAsia="Symbol" w:hAnsi="Arial" w:cs="Arial"/>
                <w:color w:val="000000"/>
                <w:sz w:val="20"/>
                <w:szCs w:val="20"/>
              </w:rPr>
              <w:t>Kubernetes</w:t>
            </w:r>
          </w:p>
        </w:tc>
      </w:tr>
      <w:tr w:rsidR="00EA4972" w:rsidRPr="005F2C5E" w14:paraId="0965E350" w14:textId="77777777" w:rsidTr="00B6678F">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0CCC0198" w14:textId="7DF1DF4A" w:rsidR="00EA4972" w:rsidRPr="00230C06" w:rsidRDefault="00EA4972" w:rsidP="00EA4972">
            <w:pPr>
              <w:pStyle w:val="PargrafodaLista"/>
              <w:numPr>
                <w:ilvl w:val="0"/>
                <w:numId w:val="25"/>
              </w:numPr>
              <w:rPr>
                <w:rFonts w:ascii="Arial" w:eastAsia="Symbol" w:hAnsi="Arial" w:cs="Arial"/>
                <w:color w:val="000000"/>
                <w:sz w:val="20"/>
                <w:szCs w:val="20"/>
              </w:rPr>
            </w:pPr>
            <w:r w:rsidRPr="00C370D3">
              <w:rPr>
                <w:rFonts w:ascii="Arial" w:eastAsia="Symbol" w:hAnsi="Arial" w:cs="Arial"/>
                <w:color w:val="000000"/>
                <w:sz w:val="20"/>
                <w:szCs w:val="20"/>
              </w:rPr>
              <w:t>Docker</w:t>
            </w:r>
          </w:p>
        </w:tc>
      </w:tr>
      <w:tr w:rsidR="00EA4972" w:rsidRPr="005F2C5E" w14:paraId="1036BE09" w14:textId="77777777" w:rsidTr="00B6678F">
        <w:trPr>
          <w:trHeight w:val="255"/>
        </w:trPr>
        <w:tc>
          <w:tcPr>
            <w:tcW w:w="5665" w:type="dxa"/>
            <w:tcBorders>
              <w:top w:val="single" w:sz="4" w:space="0" w:color="auto"/>
              <w:left w:val="single" w:sz="4" w:space="0" w:color="auto"/>
              <w:bottom w:val="single" w:sz="4" w:space="0" w:color="auto"/>
              <w:right w:val="single" w:sz="4" w:space="0" w:color="auto"/>
            </w:tcBorders>
            <w:noWrap/>
            <w:vAlign w:val="center"/>
          </w:tcPr>
          <w:p w14:paraId="5A588016" w14:textId="401BC160" w:rsidR="00EA4972" w:rsidRPr="00C370D3" w:rsidRDefault="00EA4972" w:rsidP="00EA4972">
            <w:pPr>
              <w:pStyle w:val="PargrafodaLista"/>
              <w:numPr>
                <w:ilvl w:val="0"/>
                <w:numId w:val="25"/>
              </w:numPr>
              <w:rPr>
                <w:rFonts w:ascii="Arial" w:eastAsia="Symbol" w:hAnsi="Arial" w:cs="Arial"/>
                <w:color w:val="000000"/>
                <w:sz w:val="20"/>
                <w:szCs w:val="20"/>
              </w:rPr>
            </w:pPr>
            <w:r w:rsidRPr="00C370D3">
              <w:rPr>
                <w:rFonts w:ascii="Arial" w:eastAsia="Symbol" w:hAnsi="Arial" w:cs="Arial"/>
                <w:color w:val="000000"/>
                <w:sz w:val="20"/>
                <w:szCs w:val="20"/>
              </w:rPr>
              <w:t>Docker Swarm</w:t>
            </w:r>
          </w:p>
        </w:tc>
      </w:tr>
    </w:tbl>
    <w:p w14:paraId="4B53A0BC" w14:textId="77777777" w:rsidR="00EA4972" w:rsidRDefault="00EA4972" w:rsidP="00A64880">
      <w:pPr>
        <w:tabs>
          <w:tab w:val="left" w:pos="5610"/>
        </w:tabs>
        <w:spacing w:after="0" w:line="240" w:lineRule="auto"/>
        <w:ind w:left="992" w:hanging="992"/>
        <w:jc w:val="both"/>
        <w:rPr>
          <w:rFonts w:ascii="Arial" w:hAnsi="Arial" w:cs="Arial"/>
          <w:color w:val="0070C0"/>
          <w:sz w:val="20"/>
          <w:szCs w:val="20"/>
        </w:rPr>
      </w:pPr>
    </w:p>
    <w:p w14:paraId="54F0187E" w14:textId="77777777" w:rsidR="00EA4972" w:rsidRDefault="00EA4972" w:rsidP="00A64880">
      <w:pPr>
        <w:tabs>
          <w:tab w:val="left" w:pos="5610"/>
        </w:tabs>
        <w:spacing w:after="0" w:line="240" w:lineRule="auto"/>
        <w:ind w:left="992" w:hanging="992"/>
        <w:jc w:val="both"/>
        <w:rPr>
          <w:rFonts w:ascii="Arial" w:hAnsi="Arial" w:cs="Arial"/>
          <w:color w:val="0070C0"/>
          <w:sz w:val="20"/>
          <w:szCs w:val="20"/>
        </w:rPr>
      </w:pPr>
    </w:p>
    <w:p w14:paraId="2BB42EB2" w14:textId="4B872E6A" w:rsidR="00BA0752" w:rsidRPr="00EC31E0" w:rsidRDefault="005F28B2" w:rsidP="00EA4972">
      <w:pPr>
        <w:tabs>
          <w:tab w:val="left" w:pos="5610"/>
        </w:tabs>
        <w:spacing w:after="0" w:line="240" w:lineRule="auto"/>
        <w:ind w:left="992" w:hanging="992"/>
        <w:jc w:val="both"/>
        <w:rPr>
          <w:rFonts w:ascii="Arial" w:hAnsi="Arial" w:cs="Arial"/>
          <w:b/>
          <w:bCs/>
        </w:rPr>
      </w:pPr>
      <w:r>
        <w:rPr>
          <w:rFonts w:ascii="Arial" w:hAnsi="Arial" w:cs="Arial"/>
          <w:color w:val="0070C0"/>
          <w:sz w:val="20"/>
          <w:szCs w:val="20"/>
        </w:rPr>
        <w:br w:type="textWrapping" w:clear="all"/>
      </w:r>
    </w:p>
    <w:p w14:paraId="6F9C3D2B" w14:textId="77777777" w:rsidR="009F44DF" w:rsidRDefault="009F44DF" w:rsidP="009F44DF">
      <w:pPr>
        <w:pStyle w:val="PargrafodaLista"/>
        <w:ind w:left="567"/>
        <w:jc w:val="both"/>
        <w:rPr>
          <w:rFonts w:ascii="Arial" w:hAnsi="Arial" w:cs="Arial"/>
          <w:b/>
          <w:bCs/>
          <w:sz w:val="24"/>
          <w:szCs w:val="24"/>
        </w:rPr>
      </w:pPr>
    </w:p>
    <w:p w14:paraId="3A701B63" w14:textId="5AE3028F" w:rsidR="00BA0752" w:rsidRPr="00BA0752" w:rsidRDefault="00BA0752" w:rsidP="009F44DF">
      <w:pPr>
        <w:pStyle w:val="PargrafodaLista"/>
        <w:numPr>
          <w:ilvl w:val="0"/>
          <w:numId w:val="8"/>
        </w:numPr>
        <w:ind w:left="567" w:hanging="567"/>
        <w:jc w:val="both"/>
        <w:rPr>
          <w:rFonts w:ascii="Arial" w:hAnsi="Arial" w:cs="Arial"/>
          <w:b/>
          <w:bCs/>
          <w:sz w:val="24"/>
          <w:szCs w:val="24"/>
        </w:rPr>
      </w:pPr>
      <w:r w:rsidRPr="00BA0752">
        <w:rPr>
          <w:rFonts w:ascii="Arial" w:hAnsi="Arial" w:cs="Arial"/>
          <w:b/>
          <w:bCs/>
          <w:sz w:val="24"/>
          <w:szCs w:val="24"/>
        </w:rPr>
        <w:t>SOLUÇ</w:t>
      </w:r>
      <w:r w:rsidR="00CA39A8">
        <w:rPr>
          <w:rFonts w:ascii="Arial" w:hAnsi="Arial" w:cs="Arial"/>
          <w:b/>
          <w:bCs/>
          <w:sz w:val="24"/>
          <w:szCs w:val="24"/>
        </w:rPr>
        <w:t>ÕES</w:t>
      </w:r>
      <w:r w:rsidRPr="00BA0752">
        <w:rPr>
          <w:rFonts w:ascii="Arial" w:hAnsi="Arial" w:cs="Arial"/>
          <w:b/>
          <w:bCs/>
          <w:sz w:val="24"/>
          <w:szCs w:val="24"/>
        </w:rPr>
        <w:t xml:space="preserve"> DE AT</w:t>
      </w:r>
      <w:r w:rsidR="00C07205">
        <w:rPr>
          <w:rFonts w:ascii="Arial" w:hAnsi="Arial" w:cs="Arial"/>
          <w:b/>
          <w:bCs/>
          <w:sz w:val="24"/>
          <w:szCs w:val="24"/>
        </w:rPr>
        <w:t>E</w:t>
      </w:r>
      <w:r w:rsidRPr="00BA0752">
        <w:rPr>
          <w:rFonts w:ascii="Arial" w:hAnsi="Arial" w:cs="Arial"/>
          <w:b/>
          <w:bCs/>
          <w:sz w:val="24"/>
          <w:szCs w:val="24"/>
        </w:rPr>
        <w:t>NDIMENTO</w:t>
      </w:r>
    </w:p>
    <w:p w14:paraId="79D76BB2" w14:textId="77777777" w:rsidR="00BA0752" w:rsidRPr="00BA0752" w:rsidRDefault="00BA0752" w:rsidP="00BA0752">
      <w:pPr>
        <w:spacing w:after="0" w:line="240" w:lineRule="auto"/>
        <w:ind w:left="992" w:hanging="992"/>
        <w:jc w:val="both"/>
        <w:rPr>
          <w:rFonts w:ascii="Arial" w:hAnsi="Arial" w:cs="Arial"/>
          <w:b/>
          <w:bCs/>
          <w:sz w:val="24"/>
          <w:szCs w:val="24"/>
        </w:rPr>
      </w:pPr>
    </w:p>
    <w:p w14:paraId="584B777C" w14:textId="50F3DA9E" w:rsidR="00BA0752" w:rsidRPr="00BA0752" w:rsidRDefault="00BA0752" w:rsidP="009F44DF">
      <w:pPr>
        <w:pStyle w:val="PargrafodaLista"/>
        <w:numPr>
          <w:ilvl w:val="1"/>
          <w:numId w:val="8"/>
        </w:numPr>
        <w:ind w:left="567" w:hanging="567"/>
        <w:jc w:val="both"/>
        <w:rPr>
          <w:rFonts w:ascii="Arial" w:hAnsi="Arial" w:cs="Arial"/>
          <w:color w:val="000000" w:themeColor="text1"/>
          <w:sz w:val="24"/>
          <w:szCs w:val="24"/>
        </w:rPr>
      </w:pPr>
      <w:r w:rsidRPr="00BA0752">
        <w:rPr>
          <w:rFonts w:ascii="Arial" w:hAnsi="Arial" w:cs="Arial"/>
          <w:color w:val="000000" w:themeColor="text1"/>
          <w:sz w:val="24"/>
          <w:szCs w:val="24"/>
        </w:rPr>
        <w:t xml:space="preserve">A CAIXA utiliza as ferramentas relacionadas abaixo, não havendo restrição atual nem futura à manutenção exclusiva das indicadas. </w:t>
      </w:r>
    </w:p>
    <w:p w14:paraId="6233B892" w14:textId="77777777" w:rsidR="00BA0752" w:rsidRPr="00BA0752" w:rsidRDefault="00BA0752" w:rsidP="00BA0752">
      <w:pPr>
        <w:spacing w:after="0" w:line="240" w:lineRule="auto"/>
        <w:ind w:left="992" w:hanging="992"/>
        <w:jc w:val="both"/>
        <w:rPr>
          <w:rFonts w:ascii="Arial" w:hAnsi="Arial" w:cs="Arial"/>
          <w:b/>
          <w:bCs/>
          <w:sz w:val="24"/>
          <w:szCs w:val="24"/>
        </w:rPr>
      </w:pPr>
    </w:p>
    <w:p w14:paraId="753CA1C9" w14:textId="158CE5D7" w:rsidR="00BA0752" w:rsidRPr="00BA0752" w:rsidRDefault="00BA0752" w:rsidP="009F44DF">
      <w:pPr>
        <w:pStyle w:val="PargrafodaLista"/>
        <w:numPr>
          <w:ilvl w:val="2"/>
          <w:numId w:val="8"/>
        </w:numPr>
        <w:jc w:val="both"/>
        <w:rPr>
          <w:rFonts w:ascii="Arial" w:hAnsi="Arial" w:cs="Arial"/>
          <w:sz w:val="24"/>
          <w:szCs w:val="24"/>
        </w:rPr>
      </w:pPr>
      <w:r w:rsidRPr="00BA0752">
        <w:rPr>
          <w:rFonts w:ascii="Arial" w:hAnsi="Arial" w:cs="Arial"/>
          <w:sz w:val="24"/>
          <w:szCs w:val="24"/>
        </w:rPr>
        <w:t>SOFTWARES</w:t>
      </w:r>
      <w:r w:rsidR="006F64B2">
        <w:rPr>
          <w:rFonts w:ascii="Arial" w:hAnsi="Arial" w:cs="Arial"/>
          <w:sz w:val="24"/>
          <w:szCs w:val="24"/>
        </w:rPr>
        <w:t xml:space="preserve"> E APLICAÇÕES</w:t>
      </w:r>
      <w:r w:rsidRPr="00BA0752">
        <w:rPr>
          <w:rFonts w:ascii="Arial" w:hAnsi="Arial" w:cs="Arial"/>
          <w:sz w:val="24"/>
          <w:szCs w:val="24"/>
        </w:rPr>
        <w:t xml:space="preserve"> </w:t>
      </w:r>
      <w:r w:rsidR="006F64B2">
        <w:rPr>
          <w:rFonts w:ascii="Arial" w:hAnsi="Arial" w:cs="Arial"/>
          <w:sz w:val="24"/>
          <w:szCs w:val="24"/>
        </w:rPr>
        <w:t>UTILIZADOS NO</w:t>
      </w:r>
      <w:r w:rsidRPr="00BA0752">
        <w:rPr>
          <w:rFonts w:ascii="Arial" w:hAnsi="Arial" w:cs="Arial"/>
          <w:sz w:val="24"/>
          <w:szCs w:val="24"/>
        </w:rPr>
        <w:t xml:space="preserve"> TRATAMENTO DE </w:t>
      </w:r>
      <w:r w:rsidR="006F64B2">
        <w:rPr>
          <w:rFonts w:ascii="Arial" w:hAnsi="Arial" w:cs="Arial"/>
          <w:sz w:val="24"/>
          <w:szCs w:val="24"/>
        </w:rPr>
        <w:t xml:space="preserve">DEMANDAS </w:t>
      </w:r>
      <w:r w:rsidRPr="00BA0752">
        <w:rPr>
          <w:rFonts w:ascii="Arial" w:hAnsi="Arial" w:cs="Arial"/>
          <w:sz w:val="24"/>
          <w:szCs w:val="24"/>
        </w:rPr>
        <w:t>DE SERVIÇOS</w:t>
      </w:r>
    </w:p>
    <w:p w14:paraId="321799AD" w14:textId="77777777" w:rsidR="00BA0752" w:rsidRPr="00BA0752" w:rsidRDefault="00BA0752" w:rsidP="00BA0752">
      <w:pPr>
        <w:spacing w:after="0" w:line="240" w:lineRule="auto"/>
        <w:ind w:left="992" w:hanging="992"/>
        <w:jc w:val="both"/>
        <w:rPr>
          <w:rFonts w:ascii="Arial" w:hAnsi="Arial" w:cs="Arial"/>
          <w:sz w:val="24"/>
          <w:szCs w:val="24"/>
        </w:rPr>
      </w:pPr>
    </w:p>
    <w:tbl>
      <w:tblPr>
        <w:tblW w:w="7938" w:type="dxa"/>
        <w:tblInd w:w="704" w:type="dxa"/>
        <w:tblCellMar>
          <w:left w:w="70" w:type="dxa"/>
          <w:right w:w="70" w:type="dxa"/>
        </w:tblCellMar>
        <w:tblLook w:val="04A0" w:firstRow="1" w:lastRow="0" w:firstColumn="1" w:lastColumn="0" w:noHBand="0" w:noVBand="1"/>
      </w:tblPr>
      <w:tblGrid>
        <w:gridCol w:w="7938"/>
      </w:tblGrid>
      <w:tr w:rsidR="00BA0752" w:rsidRPr="00BA0752" w14:paraId="1EE41A38" w14:textId="77777777" w:rsidTr="5D499181">
        <w:trPr>
          <w:trHeight w:val="255"/>
        </w:trPr>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6F4CDA" w14:textId="77777777" w:rsidR="00BA0752" w:rsidRPr="00BA0752" w:rsidRDefault="00BA0752" w:rsidP="00CA6DA5">
            <w:pPr>
              <w:spacing w:after="0" w:line="240" w:lineRule="auto"/>
              <w:rPr>
                <w:rFonts w:ascii="Arial" w:eastAsia="Times New Roman" w:hAnsi="Arial" w:cs="Arial"/>
                <w:b/>
                <w:bCs/>
                <w:color w:val="000000"/>
                <w:sz w:val="20"/>
                <w:szCs w:val="20"/>
                <w:lang w:eastAsia="pt-BR"/>
              </w:rPr>
            </w:pPr>
            <w:r w:rsidRPr="00BA0752">
              <w:rPr>
                <w:rFonts w:ascii="Arial" w:eastAsia="Times New Roman" w:hAnsi="Arial" w:cs="Arial"/>
                <w:b/>
                <w:bCs/>
                <w:color w:val="000000"/>
                <w:sz w:val="20"/>
                <w:szCs w:val="20"/>
                <w:lang w:eastAsia="pt-BR"/>
              </w:rPr>
              <w:t>Principais ferramentas de uso CAIXA</w:t>
            </w:r>
          </w:p>
        </w:tc>
      </w:tr>
      <w:tr w:rsidR="00BA0752" w:rsidRPr="00BA0752" w14:paraId="23057DE4"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2FCE93B6"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Plataforma BMC - Remedy Service Desk</w:t>
            </w:r>
          </w:p>
        </w:tc>
      </w:tr>
      <w:tr w:rsidR="00BA0752" w:rsidRPr="00BA0752" w14:paraId="37405F60"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07ADF298"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ATENDER.CAIXA - Sistema de controle de queixas / ouvidorias internas e externas</w:t>
            </w:r>
          </w:p>
        </w:tc>
      </w:tr>
      <w:tr w:rsidR="00BA0752" w:rsidRPr="00BA0752" w14:paraId="4701A865"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3B97BB85"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Inventário eletrônico Caixa</w:t>
            </w:r>
          </w:p>
        </w:tc>
      </w:tr>
      <w:tr w:rsidR="00BA0752" w:rsidRPr="00BA0752" w14:paraId="6D0E66D1"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25A604AF" w14:textId="77777777" w:rsidR="00BA0752" w:rsidRPr="00F803EF" w:rsidRDefault="00BA0752" w:rsidP="00CA6DA5">
            <w:pPr>
              <w:spacing w:after="0" w:line="240" w:lineRule="auto"/>
              <w:rPr>
                <w:rFonts w:ascii="Arial" w:eastAsia="Times New Roman" w:hAnsi="Arial" w:cs="Arial"/>
                <w:color w:val="000000"/>
                <w:sz w:val="20"/>
                <w:szCs w:val="20"/>
                <w:lang w:val="en-US" w:eastAsia="pt-BR"/>
              </w:rPr>
            </w:pPr>
            <w:r w:rsidRPr="00F803EF">
              <w:rPr>
                <w:rFonts w:ascii="Arial" w:eastAsia="Times New Roman" w:hAnsi="Arial" w:cs="Arial"/>
                <w:color w:val="000000"/>
                <w:sz w:val="20"/>
                <w:szCs w:val="20"/>
                <w:lang w:val="en-US" w:eastAsia="pt-BR"/>
              </w:rPr>
              <w:t>Microsoft - SCCM - System Center Configuration Manager</w:t>
            </w:r>
          </w:p>
        </w:tc>
      </w:tr>
      <w:tr w:rsidR="00BA0752" w:rsidRPr="00BA0752" w14:paraId="68A632BC"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5C8B576F" w14:textId="77777777" w:rsidR="00BA0752" w:rsidRPr="00F803EF" w:rsidRDefault="00BA0752" w:rsidP="00CA6DA5">
            <w:pPr>
              <w:spacing w:after="0" w:line="240" w:lineRule="auto"/>
              <w:rPr>
                <w:rFonts w:ascii="Arial" w:eastAsia="Times New Roman" w:hAnsi="Arial" w:cs="Arial"/>
                <w:color w:val="000000"/>
                <w:sz w:val="20"/>
                <w:szCs w:val="20"/>
                <w:lang w:val="en-US" w:eastAsia="pt-BR"/>
              </w:rPr>
            </w:pPr>
            <w:r w:rsidRPr="00F803EF">
              <w:rPr>
                <w:rFonts w:ascii="Arial" w:eastAsia="Times New Roman" w:hAnsi="Arial" w:cs="Arial"/>
                <w:color w:val="000000"/>
                <w:sz w:val="20"/>
                <w:szCs w:val="20"/>
                <w:lang w:val="en-US" w:eastAsia="pt-BR"/>
              </w:rPr>
              <w:t>Microsoft - MAP - Microsoft Assessment and Planing</w:t>
            </w:r>
          </w:p>
        </w:tc>
      </w:tr>
      <w:tr w:rsidR="00BA0752" w:rsidRPr="00BA0752" w14:paraId="3EE4F69D"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4AF54856" w14:textId="25E45D30"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 xml:space="preserve">Inventário livre OCS - </w:t>
            </w:r>
            <w:r w:rsidR="00016F27" w:rsidRPr="00016F27">
              <w:rPr>
                <w:rFonts w:ascii="Arial" w:eastAsia="Times New Roman" w:hAnsi="Arial" w:cs="Arial"/>
                <w:color w:val="000000"/>
                <w:sz w:val="20"/>
                <w:szCs w:val="20"/>
                <w:lang w:eastAsia="pt-BR"/>
              </w:rPr>
              <w:t>https://inventariolivre</w:t>
            </w:r>
            <w:r w:rsidRPr="00BA0752">
              <w:rPr>
                <w:rFonts w:ascii="Arial" w:eastAsia="Times New Roman" w:hAnsi="Arial" w:cs="Arial"/>
                <w:color w:val="000000"/>
                <w:sz w:val="20"/>
                <w:szCs w:val="20"/>
                <w:lang w:eastAsia="pt-BR"/>
              </w:rPr>
              <w:t>.caixa/</w:t>
            </w:r>
          </w:p>
        </w:tc>
      </w:tr>
      <w:tr w:rsidR="00BA0752" w:rsidRPr="00BA0752" w14:paraId="54B4B5C7"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70D5CA09"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Caixamail - Correio eletrônico Caixa</w:t>
            </w:r>
          </w:p>
        </w:tc>
      </w:tr>
      <w:tr w:rsidR="00BA0752" w:rsidRPr="00BA0752" w14:paraId="4586840F"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33AE6C89" w14:textId="2B66F731"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Expresso Parceiros</w:t>
            </w:r>
          </w:p>
        </w:tc>
      </w:tr>
      <w:tr w:rsidR="00BA0752" w:rsidRPr="00BA0752" w14:paraId="0E7B6BA5"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54850771"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SIATP - Sistema de Gestão de Ateste e pagadoria das aquisições da TI</w:t>
            </w:r>
          </w:p>
        </w:tc>
      </w:tr>
      <w:tr w:rsidR="00BA0752" w:rsidRPr="00BA0752" w14:paraId="59E5DE3A"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tcPr>
          <w:p w14:paraId="2FDD5A81" w14:textId="39F41328" w:rsidR="00BA0752" w:rsidRPr="00BA0752" w:rsidRDefault="00BA0752" w:rsidP="00CA6DA5">
            <w:pPr>
              <w:spacing w:after="0" w:line="240" w:lineRule="auto"/>
              <w:rPr>
                <w:rFonts w:ascii="Arial" w:eastAsia="Times New Roman" w:hAnsi="Arial" w:cs="Arial"/>
                <w:color w:val="7030A0"/>
                <w:sz w:val="20"/>
                <w:szCs w:val="20"/>
                <w:lang w:eastAsia="pt-BR"/>
              </w:rPr>
            </w:pPr>
            <w:r w:rsidRPr="00BA0752">
              <w:rPr>
                <w:rFonts w:ascii="Arial" w:eastAsia="Times New Roman" w:hAnsi="Arial" w:cs="Arial"/>
                <w:sz w:val="20"/>
                <w:szCs w:val="20"/>
                <w:lang w:eastAsia="pt-BR"/>
              </w:rPr>
              <w:t>Gestão de Ativos</w:t>
            </w:r>
            <w:r w:rsidR="00EA4972">
              <w:rPr>
                <w:rFonts w:ascii="Arial" w:eastAsia="Times New Roman" w:hAnsi="Arial" w:cs="Arial"/>
                <w:sz w:val="20"/>
                <w:szCs w:val="20"/>
                <w:lang w:eastAsia="pt-BR"/>
              </w:rPr>
              <w:t xml:space="preserve"> – Gestão do Parque GEAUS</w:t>
            </w:r>
          </w:p>
        </w:tc>
      </w:tr>
      <w:tr w:rsidR="00BA0752" w:rsidRPr="00BA0752" w14:paraId="156F37D0"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628B4F54" w14:textId="4E5A7B2D" w:rsidR="00BA0752" w:rsidRPr="00BA0752" w:rsidRDefault="00047DBA" w:rsidP="00CA6DA5">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SuporteWeb</w:t>
            </w:r>
            <w:r w:rsidR="00BA0752" w:rsidRPr="00BA0752">
              <w:rPr>
                <w:rFonts w:ascii="Arial" w:eastAsia="Times New Roman" w:hAnsi="Arial" w:cs="Arial"/>
                <w:color w:val="000000"/>
                <w:sz w:val="20"/>
                <w:szCs w:val="20"/>
                <w:lang w:eastAsia="pt-BR"/>
              </w:rPr>
              <w:t xml:space="preserve"> - Sistema de Gestão do </w:t>
            </w:r>
            <w:r w:rsidR="000A2906" w:rsidRPr="00BA0752">
              <w:rPr>
                <w:rFonts w:ascii="Arial" w:eastAsia="Times New Roman" w:hAnsi="Arial" w:cs="Arial"/>
                <w:color w:val="000000"/>
                <w:sz w:val="20"/>
                <w:szCs w:val="20"/>
                <w:lang w:eastAsia="pt-BR"/>
              </w:rPr>
              <w:t>Autoatendimento</w:t>
            </w:r>
          </w:p>
        </w:tc>
      </w:tr>
      <w:tr w:rsidR="00BA0752" w:rsidRPr="00BA0752" w14:paraId="782D6A79"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66BCE86C"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SIGCT - Sistema de Gestão de contratos da TI (GECON)</w:t>
            </w:r>
          </w:p>
        </w:tc>
      </w:tr>
      <w:tr w:rsidR="00BA0752" w:rsidRPr="00BA0752" w14:paraId="09AF74CE" w14:textId="77777777" w:rsidTr="00BA0752">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hideMark/>
          </w:tcPr>
          <w:p w14:paraId="015A8BBD"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SITEL - Sistema de gestão da telefonia CAIXA (TELECOM)</w:t>
            </w:r>
          </w:p>
        </w:tc>
      </w:tr>
      <w:tr w:rsidR="00B070AE" w:rsidRPr="00BA0752" w14:paraId="22528B67" w14:textId="77777777" w:rsidTr="002A1D8C">
        <w:trPr>
          <w:trHeight w:val="255"/>
        </w:trPr>
        <w:tc>
          <w:tcPr>
            <w:tcW w:w="7938" w:type="dxa"/>
            <w:tcBorders>
              <w:top w:val="nil"/>
              <w:left w:val="single" w:sz="4" w:space="0" w:color="auto"/>
              <w:bottom w:val="single" w:sz="4" w:space="0" w:color="auto"/>
              <w:right w:val="single" w:sz="4" w:space="0" w:color="auto"/>
            </w:tcBorders>
            <w:shd w:val="clear" w:color="auto" w:fill="auto"/>
            <w:noWrap/>
            <w:vAlign w:val="bottom"/>
          </w:tcPr>
          <w:p w14:paraId="532A8C3B" w14:textId="210485A0" w:rsidR="00B070AE" w:rsidRPr="00BA0752" w:rsidRDefault="00B070AE" w:rsidP="00E24161">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GESTAOCONTRATOSTI </w:t>
            </w:r>
            <w:r w:rsidR="00584B47">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00584B47">
              <w:rPr>
                <w:rFonts w:ascii="Arial" w:eastAsia="Times New Roman" w:hAnsi="Arial" w:cs="Arial"/>
                <w:color w:val="000000"/>
                <w:sz w:val="20"/>
                <w:szCs w:val="20"/>
                <w:lang w:eastAsia="pt-BR"/>
              </w:rPr>
              <w:t>Sistema de gestão de faturamento.</w:t>
            </w:r>
          </w:p>
        </w:tc>
      </w:tr>
      <w:tr w:rsidR="00BA0752" w:rsidRPr="00BA0752" w14:paraId="1F522D0D" w14:textId="77777777" w:rsidTr="002A1D8C">
        <w:trPr>
          <w:trHeight w:val="255"/>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41D3B"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Painéis de informações Georreferenciadas</w:t>
            </w:r>
          </w:p>
        </w:tc>
      </w:tr>
      <w:tr w:rsidR="002A1D8C" w:rsidRPr="00BA0752" w14:paraId="5515537F" w14:textId="77777777" w:rsidTr="002A1D8C">
        <w:trPr>
          <w:trHeight w:val="255"/>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10B25" w14:textId="760A92FE" w:rsidR="002A1D8C" w:rsidRPr="002A1D8C" w:rsidRDefault="002A1D8C" w:rsidP="002A1D8C">
            <w:pPr>
              <w:pStyle w:val="Default"/>
              <w:rPr>
                <w:sz w:val="20"/>
                <w:szCs w:val="20"/>
              </w:rPr>
            </w:pPr>
            <w:r>
              <w:rPr>
                <w:sz w:val="20"/>
                <w:szCs w:val="20"/>
              </w:rPr>
              <w:t xml:space="preserve">Painel </w:t>
            </w:r>
            <w:r w:rsidR="004711E2">
              <w:rPr>
                <w:sz w:val="20"/>
                <w:szCs w:val="20"/>
              </w:rPr>
              <w:t>Gerencial</w:t>
            </w:r>
            <w:r>
              <w:rPr>
                <w:sz w:val="20"/>
                <w:szCs w:val="20"/>
              </w:rPr>
              <w:t xml:space="preserve"> de Contratos CEGTI</w:t>
            </w:r>
            <w:r w:rsidR="004711E2">
              <w:rPr>
                <w:sz w:val="20"/>
                <w:szCs w:val="20"/>
              </w:rPr>
              <w:t xml:space="preserve"> - </w:t>
            </w:r>
            <w:r w:rsidR="004711E2" w:rsidRPr="004644D9">
              <w:rPr>
                <w:sz w:val="20"/>
                <w:szCs w:val="20"/>
              </w:rPr>
              <w:t>painelgerencialdecontratos.cegti.df.caixa</w:t>
            </w:r>
          </w:p>
        </w:tc>
      </w:tr>
    </w:tbl>
    <w:p w14:paraId="39B05A40" w14:textId="77777777" w:rsidR="00BA0752" w:rsidRPr="00BA0752" w:rsidRDefault="00BA0752" w:rsidP="00BA0752">
      <w:pPr>
        <w:spacing w:after="0" w:line="240" w:lineRule="auto"/>
        <w:ind w:left="992" w:hanging="992"/>
        <w:jc w:val="both"/>
        <w:rPr>
          <w:rFonts w:ascii="Arial" w:hAnsi="Arial" w:cs="Arial"/>
        </w:rPr>
      </w:pPr>
    </w:p>
    <w:p w14:paraId="3D831334" w14:textId="2CCE5D9F" w:rsidR="00BA0752" w:rsidRPr="00BA0752" w:rsidRDefault="009F44DF" w:rsidP="00BA0752">
      <w:pPr>
        <w:spacing w:after="0" w:line="240" w:lineRule="auto"/>
        <w:ind w:left="709" w:hanging="709"/>
        <w:jc w:val="both"/>
        <w:rPr>
          <w:rFonts w:ascii="Arial" w:hAnsi="Arial" w:cs="Arial"/>
          <w:sz w:val="24"/>
          <w:szCs w:val="24"/>
        </w:rPr>
      </w:pPr>
      <w:r>
        <w:rPr>
          <w:rFonts w:ascii="Arial" w:hAnsi="Arial" w:cs="Arial"/>
          <w:sz w:val="24"/>
          <w:szCs w:val="24"/>
        </w:rPr>
        <w:t>3</w:t>
      </w:r>
      <w:r w:rsidR="00BA0752" w:rsidRPr="00BA0752">
        <w:rPr>
          <w:rFonts w:ascii="Arial" w:hAnsi="Arial" w:cs="Arial"/>
          <w:sz w:val="24"/>
          <w:szCs w:val="24"/>
        </w:rPr>
        <w:t>.1.2</w:t>
      </w:r>
      <w:r w:rsidR="00BA0752" w:rsidRPr="00BA0752">
        <w:rPr>
          <w:rFonts w:ascii="Arial" w:hAnsi="Arial" w:cs="Arial"/>
          <w:sz w:val="24"/>
          <w:szCs w:val="24"/>
        </w:rPr>
        <w:tab/>
      </w:r>
      <w:r w:rsidR="006F64B2">
        <w:rPr>
          <w:rFonts w:ascii="Arial" w:hAnsi="Arial" w:cs="Arial"/>
          <w:sz w:val="24"/>
          <w:szCs w:val="24"/>
        </w:rPr>
        <w:t>PORTAIS</w:t>
      </w:r>
      <w:r w:rsidR="00BA0752" w:rsidRPr="00BA0752">
        <w:rPr>
          <w:rFonts w:ascii="Arial" w:hAnsi="Arial" w:cs="Arial"/>
          <w:sz w:val="24"/>
          <w:szCs w:val="24"/>
        </w:rPr>
        <w:t xml:space="preserve"> DE MONITORAÇÃO E TRATAMENTO DE EVENTOS E ALERTAS</w:t>
      </w:r>
    </w:p>
    <w:p w14:paraId="68849671" w14:textId="77777777" w:rsidR="00BA0752" w:rsidRPr="00BA0752" w:rsidRDefault="00BA0752" w:rsidP="00BA0752">
      <w:pPr>
        <w:spacing w:after="0" w:line="240" w:lineRule="auto"/>
        <w:ind w:left="992" w:hanging="992"/>
        <w:jc w:val="both"/>
        <w:rPr>
          <w:rFonts w:ascii="Arial" w:hAnsi="Arial" w:cs="Arial"/>
          <w:sz w:val="24"/>
          <w:szCs w:val="24"/>
        </w:rPr>
      </w:pP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38"/>
      </w:tblGrid>
      <w:tr w:rsidR="00BA0752" w:rsidRPr="00BA0752" w14:paraId="41E97810" w14:textId="77777777" w:rsidTr="406AE38B">
        <w:trPr>
          <w:trHeight w:val="240"/>
        </w:trPr>
        <w:tc>
          <w:tcPr>
            <w:tcW w:w="7938" w:type="dxa"/>
            <w:shd w:val="clear" w:color="auto" w:fill="D9D9D9" w:themeFill="background1" w:themeFillShade="D9"/>
            <w:noWrap/>
            <w:vAlign w:val="bottom"/>
            <w:hideMark/>
          </w:tcPr>
          <w:p w14:paraId="418C641D" w14:textId="77777777" w:rsidR="00BA0752" w:rsidRPr="00BA0752" w:rsidRDefault="00BA0752" w:rsidP="00CA6DA5">
            <w:pPr>
              <w:spacing w:after="0" w:line="240" w:lineRule="auto"/>
              <w:rPr>
                <w:rFonts w:ascii="Arial" w:eastAsia="Times New Roman" w:hAnsi="Arial" w:cs="Arial"/>
                <w:b/>
                <w:bCs/>
                <w:color w:val="000000"/>
                <w:sz w:val="20"/>
                <w:szCs w:val="20"/>
                <w:lang w:eastAsia="pt-BR"/>
              </w:rPr>
            </w:pPr>
            <w:r w:rsidRPr="00BA0752">
              <w:rPr>
                <w:rFonts w:ascii="Arial" w:eastAsia="Times New Roman" w:hAnsi="Arial" w:cs="Arial"/>
                <w:b/>
                <w:bCs/>
                <w:color w:val="000000"/>
                <w:sz w:val="20"/>
                <w:szCs w:val="20"/>
                <w:lang w:eastAsia="pt-BR"/>
              </w:rPr>
              <w:t>Principais ferramentas de monitoração de uso CAIXA</w:t>
            </w:r>
          </w:p>
        </w:tc>
      </w:tr>
      <w:tr w:rsidR="00BA0752" w:rsidRPr="00BA0752" w14:paraId="3D466721" w14:textId="77777777" w:rsidTr="406AE38B">
        <w:trPr>
          <w:trHeight w:val="240"/>
        </w:trPr>
        <w:tc>
          <w:tcPr>
            <w:tcW w:w="7938" w:type="dxa"/>
            <w:shd w:val="clear" w:color="auto" w:fill="auto"/>
            <w:noWrap/>
            <w:vAlign w:val="bottom"/>
            <w:hideMark/>
          </w:tcPr>
          <w:p w14:paraId="2FB491B4" w14:textId="77777777" w:rsidR="00BA0752" w:rsidRPr="00BA0752" w:rsidRDefault="00BA0752" w:rsidP="00CA6DA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Painéis de Indicadores (Loterias / Canais / Etc)</w:t>
            </w:r>
          </w:p>
        </w:tc>
      </w:tr>
      <w:tr w:rsidR="00E24C00" w:rsidRPr="00EC31E0" w14:paraId="511126E5" w14:textId="77777777" w:rsidTr="406AE38B">
        <w:trPr>
          <w:trHeight w:val="240"/>
        </w:trPr>
        <w:tc>
          <w:tcPr>
            <w:tcW w:w="7938" w:type="dxa"/>
            <w:shd w:val="clear" w:color="auto" w:fill="auto"/>
            <w:noWrap/>
            <w:vAlign w:val="bottom"/>
            <w:hideMark/>
          </w:tcPr>
          <w:p w14:paraId="32FDE399" w14:textId="77777777" w:rsidR="00E24C00" w:rsidRPr="00EC31E0" w:rsidRDefault="00E24C00" w:rsidP="00A24325">
            <w:pPr>
              <w:spacing w:after="0" w:line="240" w:lineRule="auto"/>
              <w:rPr>
                <w:rFonts w:ascii="Arial" w:eastAsia="Times New Roman" w:hAnsi="Arial" w:cs="Arial"/>
                <w:color w:val="000000"/>
                <w:sz w:val="20"/>
                <w:szCs w:val="20"/>
                <w:lang w:eastAsia="pt-BR"/>
              </w:rPr>
            </w:pPr>
            <w:r w:rsidRPr="00BA0752">
              <w:rPr>
                <w:rFonts w:ascii="Arial" w:eastAsia="Times New Roman" w:hAnsi="Arial" w:cs="Arial"/>
                <w:color w:val="000000"/>
                <w:sz w:val="20"/>
                <w:szCs w:val="20"/>
                <w:lang w:eastAsia="pt-BR"/>
              </w:rPr>
              <w:t>SIWAM</w:t>
            </w:r>
          </w:p>
        </w:tc>
      </w:tr>
      <w:tr w:rsidR="00B45234" w:rsidRPr="00EC31E0" w14:paraId="198528B2" w14:textId="77777777" w:rsidTr="406AE38B">
        <w:trPr>
          <w:trHeight w:val="240"/>
        </w:trPr>
        <w:tc>
          <w:tcPr>
            <w:tcW w:w="7938" w:type="dxa"/>
            <w:shd w:val="clear" w:color="auto" w:fill="auto"/>
            <w:noWrap/>
            <w:vAlign w:val="bottom"/>
            <w:hideMark/>
          </w:tcPr>
          <w:p w14:paraId="3258F393" w14:textId="77777777" w:rsidR="00B45234" w:rsidRPr="00EC31E0" w:rsidRDefault="00B45234" w:rsidP="00A24325">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SIMGA - </w:t>
            </w:r>
            <w:r w:rsidRPr="00B45234">
              <w:rPr>
                <w:rFonts w:ascii="Arial" w:eastAsia="Times New Roman" w:hAnsi="Arial" w:cs="Arial"/>
                <w:color w:val="000000"/>
                <w:sz w:val="20"/>
                <w:szCs w:val="20"/>
                <w:lang w:eastAsia="pt-BR"/>
              </w:rPr>
              <w:t>Sistema de Monitoramento e Gestão do Autoatendimento</w:t>
            </w:r>
          </w:p>
        </w:tc>
      </w:tr>
      <w:tr w:rsidR="00135458" w:rsidRPr="00EC31E0" w14:paraId="6B26E225" w14:textId="77777777" w:rsidTr="406AE38B">
        <w:trPr>
          <w:trHeight w:val="240"/>
        </w:trPr>
        <w:tc>
          <w:tcPr>
            <w:tcW w:w="7938" w:type="dxa"/>
            <w:shd w:val="clear" w:color="auto" w:fill="auto"/>
            <w:noWrap/>
            <w:vAlign w:val="bottom"/>
            <w:hideMark/>
          </w:tcPr>
          <w:p w14:paraId="234D64F5" w14:textId="661D23F1" w:rsidR="00135458" w:rsidRPr="00EC31E0" w:rsidRDefault="00135458" w:rsidP="002D4AA5">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SIMOC </w:t>
            </w:r>
            <w:r w:rsidR="0033181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Sistema de Monitoramento de Canais</w:t>
            </w:r>
          </w:p>
        </w:tc>
      </w:tr>
      <w:tr w:rsidR="00A65508" w:rsidRPr="00EC31E0" w14:paraId="550EA5EF" w14:textId="77777777" w:rsidTr="406AE38B">
        <w:trPr>
          <w:trHeight w:val="240"/>
        </w:trPr>
        <w:tc>
          <w:tcPr>
            <w:tcW w:w="7938" w:type="dxa"/>
            <w:shd w:val="clear" w:color="auto" w:fill="auto"/>
            <w:noWrap/>
            <w:vAlign w:val="bottom"/>
            <w:hideMark/>
          </w:tcPr>
          <w:p w14:paraId="2FB1DA40" w14:textId="116BB448" w:rsidR="00A65508" w:rsidRPr="00EC31E0" w:rsidRDefault="00A65508" w:rsidP="002D4AA5">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SITAE </w:t>
            </w:r>
            <w:r w:rsidR="0033181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Sistema de Transações Externas</w:t>
            </w:r>
          </w:p>
        </w:tc>
      </w:tr>
      <w:tr w:rsidR="00E24C00" w:rsidRPr="00EC31E0" w14:paraId="23AA6A01" w14:textId="77777777" w:rsidTr="406AE38B">
        <w:trPr>
          <w:trHeight w:val="240"/>
        </w:trPr>
        <w:tc>
          <w:tcPr>
            <w:tcW w:w="7938" w:type="dxa"/>
            <w:shd w:val="clear" w:color="auto" w:fill="auto"/>
            <w:noWrap/>
            <w:vAlign w:val="bottom"/>
            <w:hideMark/>
          </w:tcPr>
          <w:p w14:paraId="1A0DEF84" w14:textId="1746154F" w:rsidR="00E24C00" w:rsidRPr="00EC31E0" w:rsidRDefault="00A37C67" w:rsidP="00A24325">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SISPL</w:t>
            </w:r>
          </w:p>
        </w:tc>
      </w:tr>
      <w:tr w:rsidR="00956076" w:rsidRPr="00EC31E0" w14:paraId="2876C335" w14:textId="77777777" w:rsidTr="406AE38B">
        <w:trPr>
          <w:trHeight w:val="240"/>
        </w:trPr>
        <w:tc>
          <w:tcPr>
            <w:tcW w:w="7938" w:type="dxa"/>
            <w:shd w:val="clear" w:color="auto" w:fill="auto"/>
            <w:noWrap/>
            <w:vAlign w:val="bottom"/>
          </w:tcPr>
          <w:p w14:paraId="00506D1E" w14:textId="6951D794" w:rsidR="00956076" w:rsidRDefault="00000000" w:rsidP="00A24325">
            <w:pPr>
              <w:spacing w:after="0" w:line="240" w:lineRule="auto"/>
              <w:rPr>
                <w:rFonts w:ascii="Arial" w:eastAsia="Times New Roman" w:hAnsi="Arial" w:cs="Arial"/>
                <w:color w:val="000000"/>
                <w:sz w:val="20"/>
                <w:szCs w:val="20"/>
                <w:lang w:eastAsia="pt-BR"/>
              </w:rPr>
            </w:pPr>
            <w:hyperlink r:id="rId11" w:history="1">
              <w:r w:rsidR="00925E87" w:rsidRPr="00750FD6">
                <w:rPr>
                  <w:rStyle w:val="Hyperlink"/>
                  <w:rFonts w:ascii="Arial" w:eastAsia="Times New Roman" w:hAnsi="Arial" w:cs="Arial"/>
                  <w:sz w:val="20"/>
                  <w:szCs w:val="20"/>
                  <w:lang w:eastAsia="pt-BR"/>
                </w:rPr>
                <w:t>http://monitoramentocanais.ceaus.df.caixa</w:t>
              </w:r>
            </w:hyperlink>
          </w:p>
        </w:tc>
      </w:tr>
      <w:tr w:rsidR="00A43A50" w:rsidRPr="00EC31E0" w14:paraId="0B49613D" w14:textId="77777777" w:rsidTr="406AE38B">
        <w:trPr>
          <w:trHeight w:val="240"/>
        </w:trPr>
        <w:tc>
          <w:tcPr>
            <w:tcW w:w="7938" w:type="dxa"/>
            <w:shd w:val="clear" w:color="auto" w:fill="auto"/>
            <w:noWrap/>
            <w:vAlign w:val="bottom"/>
          </w:tcPr>
          <w:p w14:paraId="7357D312" w14:textId="15F8B93A" w:rsidR="00A43A50" w:rsidRPr="00A43A50" w:rsidRDefault="005E3FE8" w:rsidP="00A24325">
            <w:pPr>
              <w:spacing w:after="0" w:line="240" w:lineRule="auto"/>
              <w:rPr>
                <w:rFonts w:ascii="Arial" w:eastAsia="Times New Roman" w:hAnsi="Arial" w:cs="Arial"/>
                <w:color w:val="000000"/>
                <w:sz w:val="20"/>
                <w:szCs w:val="20"/>
                <w:lang w:eastAsia="pt-BR"/>
              </w:rPr>
            </w:pPr>
            <w:r w:rsidRPr="005E3FE8">
              <w:rPr>
                <w:rFonts w:ascii="Arial" w:eastAsia="Times New Roman" w:hAnsi="Arial" w:cs="Arial"/>
                <w:color w:val="000000"/>
                <w:sz w:val="20"/>
                <w:szCs w:val="20"/>
                <w:lang w:eastAsia="pt-BR"/>
              </w:rPr>
              <w:t>http://monitoracao.ceaus.df.caixa/</w:t>
            </w:r>
          </w:p>
        </w:tc>
      </w:tr>
      <w:tr w:rsidR="005E3FE8" w:rsidRPr="00EC31E0" w14:paraId="06138941" w14:textId="77777777" w:rsidTr="406AE38B">
        <w:trPr>
          <w:trHeight w:val="240"/>
        </w:trPr>
        <w:tc>
          <w:tcPr>
            <w:tcW w:w="7938" w:type="dxa"/>
            <w:shd w:val="clear" w:color="auto" w:fill="auto"/>
            <w:noWrap/>
            <w:vAlign w:val="bottom"/>
          </w:tcPr>
          <w:p w14:paraId="06ABC0E3" w14:textId="43F443A8" w:rsidR="005E3FE8" w:rsidRPr="005E3FE8" w:rsidRDefault="00746530" w:rsidP="00A24325">
            <w:pPr>
              <w:spacing w:after="0" w:line="240" w:lineRule="auto"/>
              <w:rPr>
                <w:rFonts w:ascii="Arial" w:eastAsia="Times New Roman" w:hAnsi="Arial" w:cs="Arial"/>
                <w:color w:val="000000"/>
                <w:sz w:val="20"/>
                <w:szCs w:val="20"/>
                <w:lang w:eastAsia="pt-BR"/>
              </w:rPr>
            </w:pPr>
            <w:r w:rsidRPr="00746530">
              <w:rPr>
                <w:rFonts w:ascii="Arial" w:eastAsia="Times New Roman" w:hAnsi="Arial" w:cs="Arial"/>
                <w:color w:val="000000"/>
                <w:sz w:val="20"/>
                <w:szCs w:val="20"/>
                <w:lang w:eastAsia="pt-BR"/>
              </w:rPr>
              <w:t>http://antivirus.ceaus.df.caixa/RepStatus/</w:t>
            </w:r>
          </w:p>
        </w:tc>
      </w:tr>
      <w:tr w:rsidR="00B86811" w:rsidRPr="00EC31E0" w14:paraId="610071D1" w14:textId="77777777" w:rsidTr="406AE38B">
        <w:trPr>
          <w:trHeight w:val="240"/>
        </w:trPr>
        <w:tc>
          <w:tcPr>
            <w:tcW w:w="7938" w:type="dxa"/>
            <w:shd w:val="clear" w:color="auto" w:fill="auto"/>
            <w:noWrap/>
            <w:vAlign w:val="bottom"/>
          </w:tcPr>
          <w:p w14:paraId="1A845012" w14:textId="1A78032C" w:rsidR="00B86811" w:rsidRPr="00746530" w:rsidRDefault="00000000" w:rsidP="00A24325">
            <w:pPr>
              <w:spacing w:after="0" w:line="240" w:lineRule="auto"/>
              <w:rPr>
                <w:rFonts w:ascii="Arial" w:eastAsia="Times New Roman" w:hAnsi="Arial" w:cs="Arial"/>
                <w:color w:val="000000"/>
                <w:sz w:val="20"/>
                <w:szCs w:val="20"/>
                <w:lang w:eastAsia="pt-BR"/>
              </w:rPr>
            </w:pPr>
            <w:hyperlink r:id="rId12" w:history="1">
              <w:r w:rsidR="00925E87" w:rsidRPr="00750FD6">
                <w:rPr>
                  <w:rStyle w:val="Hyperlink"/>
                  <w:rFonts w:ascii="Arial" w:eastAsia="Times New Roman" w:hAnsi="Arial" w:cs="Arial"/>
                  <w:sz w:val="20"/>
                  <w:szCs w:val="20"/>
                  <w:lang w:eastAsia="pt-BR"/>
                </w:rPr>
                <w:t>http://autoatendimentomonitoracao.ceaus.df.caixa</w:t>
              </w:r>
            </w:hyperlink>
          </w:p>
        </w:tc>
      </w:tr>
      <w:tr w:rsidR="00EB7F87" w:rsidRPr="00EC31E0" w14:paraId="2F26DF61" w14:textId="77777777" w:rsidTr="406AE38B">
        <w:trPr>
          <w:trHeight w:val="240"/>
        </w:trPr>
        <w:tc>
          <w:tcPr>
            <w:tcW w:w="7938" w:type="dxa"/>
            <w:shd w:val="clear" w:color="auto" w:fill="auto"/>
            <w:noWrap/>
            <w:vAlign w:val="bottom"/>
          </w:tcPr>
          <w:p w14:paraId="7A768059" w14:textId="7E0BCBAE" w:rsidR="00EB7F87" w:rsidRPr="00EB7F87" w:rsidRDefault="0050786D" w:rsidP="00A24325">
            <w:pPr>
              <w:spacing w:after="0" w:line="240" w:lineRule="auto"/>
              <w:rPr>
                <w:rFonts w:ascii="Arial" w:eastAsia="Times New Roman" w:hAnsi="Arial" w:cs="Arial"/>
                <w:color w:val="000000"/>
                <w:sz w:val="20"/>
                <w:szCs w:val="20"/>
                <w:lang w:eastAsia="pt-BR"/>
              </w:rPr>
            </w:pPr>
            <w:r w:rsidRPr="00440653">
              <w:rPr>
                <w:rFonts w:ascii="Arial" w:eastAsia="Times New Roman" w:hAnsi="Arial" w:cs="Arial"/>
                <w:color w:val="000000"/>
                <w:sz w:val="20"/>
                <w:szCs w:val="20"/>
                <w:lang w:eastAsia="pt-BR"/>
              </w:rPr>
              <w:t>http://painelgsc.cetec.df.caixa/</w:t>
            </w:r>
          </w:p>
        </w:tc>
      </w:tr>
      <w:tr w:rsidR="007530D7" w:rsidRPr="00EC31E0" w14:paraId="5127837E" w14:textId="77777777" w:rsidTr="406AE38B">
        <w:trPr>
          <w:trHeight w:val="240"/>
        </w:trPr>
        <w:tc>
          <w:tcPr>
            <w:tcW w:w="7938" w:type="dxa"/>
            <w:shd w:val="clear" w:color="auto" w:fill="auto"/>
            <w:noWrap/>
            <w:vAlign w:val="bottom"/>
          </w:tcPr>
          <w:p w14:paraId="2017EE8E" w14:textId="65F9B203" w:rsidR="007530D7" w:rsidRPr="007530D7" w:rsidRDefault="00000000" w:rsidP="00A24325">
            <w:pPr>
              <w:spacing w:after="0" w:line="240" w:lineRule="auto"/>
              <w:rPr>
                <w:rFonts w:ascii="Arial" w:eastAsia="Times New Roman" w:hAnsi="Arial" w:cs="Arial"/>
                <w:color w:val="000000"/>
                <w:sz w:val="20"/>
                <w:szCs w:val="20"/>
                <w:lang w:eastAsia="pt-BR"/>
              </w:rPr>
            </w:pPr>
            <w:hyperlink r:id="rId13" w:history="1">
              <w:r w:rsidR="00925E87" w:rsidRPr="00750FD6">
                <w:rPr>
                  <w:rStyle w:val="Hyperlink"/>
                  <w:rFonts w:ascii="Arial" w:eastAsia="Times New Roman" w:hAnsi="Arial" w:cs="Arial"/>
                  <w:sz w:val="20"/>
                  <w:szCs w:val="20"/>
                  <w:lang w:eastAsia="pt-BR"/>
                </w:rPr>
                <w:t>http://sisag.ceptisp.caixa/sisag/telao.php</w:t>
              </w:r>
            </w:hyperlink>
          </w:p>
        </w:tc>
      </w:tr>
      <w:tr w:rsidR="00B00976" w:rsidRPr="00EC31E0" w14:paraId="469DEF5B" w14:textId="77777777" w:rsidTr="406AE38B">
        <w:trPr>
          <w:trHeight w:val="240"/>
        </w:trPr>
        <w:tc>
          <w:tcPr>
            <w:tcW w:w="7938" w:type="dxa"/>
            <w:shd w:val="clear" w:color="auto" w:fill="auto"/>
            <w:noWrap/>
            <w:vAlign w:val="bottom"/>
          </w:tcPr>
          <w:p w14:paraId="342D3D85" w14:textId="72A05F71" w:rsidR="00B00976" w:rsidRDefault="00B00976" w:rsidP="00A24325">
            <w:pPr>
              <w:spacing w:after="0" w:line="240" w:lineRule="auto"/>
            </w:pPr>
            <w:r>
              <w:t>http://novobi.caixa</w:t>
            </w:r>
          </w:p>
        </w:tc>
      </w:tr>
      <w:tr w:rsidR="00DE7340" w:rsidRPr="00EC31E0" w14:paraId="725109A5" w14:textId="77777777" w:rsidTr="406AE38B">
        <w:trPr>
          <w:trHeight w:val="240"/>
        </w:trPr>
        <w:tc>
          <w:tcPr>
            <w:tcW w:w="7938" w:type="dxa"/>
            <w:shd w:val="clear" w:color="auto" w:fill="auto"/>
            <w:noWrap/>
            <w:vAlign w:val="bottom"/>
          </w:tcPr>
          <w:p w14:paraId="2260B01D" w14:textId="1E865926" w:rsidR="00DE7340" w:rsidRPr="00DE7340" w:rsidRDefault="00000000" w:rsidP="00A24325">
            <w:pPr>
              <w:spacing w:after="0" w:line="240" w:lineRule="auto"/>
              <w:rPr>
                <w:rFonts w:ascii="Arial" w:eastAsia="Times New Roman" w:hAnsi="Arial" w:cs="Arial"/>
                <w:color w:val="000000"/>
                <w:sz w:val="20"/>
                <w:szCs w:val="20"/>
                <w:lang w:eastAsia="pt-BR"/>
              </w:rPr>
            </w:pPr>
            <w:hyperlink r:id="rId14" w:history="1">
              <w:r w:rsidR="00925E87" w:rsidRPr="00750FD6">
                <w:rPr>
                  <w:rStyle w:val="Hyperlink"/>
                  <w:rFonts w:ascii="Arial" w:eastAsia="Times New Roman" w:hAnsi="Arial" w:cs="Arial"/>
                  <w:sz w:val="20"/>
                  <w:szCs w:val="20"/>
                  <w:lang w:eastAsia="pt-BR"/>
                </w:rPr>
                <w:t>https://indicadores.ceptibr.caixa/painel/negocios</w:t>
              </w:r>
            </w:hyperlink>
          </w:p>
        </w:tc>
      </w:tr>
    </w:tbl>
    <w:p w14:paraId="5AD67D4C" w14:textId="77777777" w:rsidR="00BA0752" w:rsidRPr="00D36F04" w:rsidRDefault="00BA0752" w:rsidP="00BA0752">
      <w:pPr>
        <w:rPr>
          <w:rFonts w:ascii="Arial" w:hAnsi="Arial" w:cs="Arial"/>
          <w:sz w:val="20"/>
          <w:szCs w:val="20"/>
        </w:rPr>
      </w:pPr>
    </w:p>
    <w:p w14:paraId="5E47C87E" w14:textId="44E6513F" w:rsidR="00F5697C" w:rsidRPr="00BA0752" w:rsidRDefault="00BD7BED" w:rsidP="009F44DF">
      <w:pPr>
        <w:pStyle w:val="PargrafodaLista"/>
        <w:numPr>
          <w:ilvl w:val="0"/>
          <w:numId w:val="8"/>
        </w:numPr>
        <w:ind w:left="567" w:hanging="567"/>
        <w:jc w:val="both"/>
        <w:rPr>
          <w:rFonts w:ascii="Arial" w:hAnsi="Arial" w:cs="Arial"/>
          <w:b/>
          <w:bCs/>
          <w:color w:val="000000" w:themeColor="text1"/>
          <w:sz w:val="24"/>
          <w:szCs w:val="24"/>
        </w:rPr>
      </w:pPr>
      <w:r w:rsidRPr="4DD1A2E5">
        <w:rPr>
          <w:rFonts w:ascii="Arial" w:hAnsi="Arial" w:cs="Arial"/>
          <w:b/>
          <w:bCs/>
          <w:color w:val="000000" w:themeColor="text1"/>
          <w:sz w:val="24"/>
          <w:szCs w:val="24"/>
        </w:rPr>
        <w:lastRenderedPageBreak/>
        <w:t xml:space="preserve">Ambiente Computacional – </w:t>
      </w:r>
      <w:r w:rsidR="007A1B3C">
        <w:rPr>
          <w:rFonts w:ascii="Arial" w:hAnsi="Arial" w:cs="Arial"/>
          <w:b/>
          <w:bCs/>
          <w:color w:val="000000" w:themeColor="text1"/>
          <w:sz w:val="24"/>
          <w:szCs w:val="24"/>
        </w:rPr>
        <w:t xml:space="preserve">Ambiente de </w:t>
      </w:r>
      <w:r w:rsidRPr="4DD1A2E5">
        <w:rPr>
          <w:rFonts w:ascii="Arial" w:hAnsi="Arial" w:cs="Arial"/>
          <w:b/>
          <w:bCs/>
          <w:color w:val="000000" w:themeColor="text1"/>
          <w:sz w:val="24"/>
          <w:szCs w:val="24"/>
        </w:rPr>
        <w:t>CANAIS</w:t>
      </w:r>
    </w:p>
    <w:p w14:paraId="3D979462" w14:textId="6AC19740" w:rsidR="4DD1A2E5" w:rsidRPr="00A64880" w:rsidRDefault="4DD1A2E5" w:rsidP="4DD1A2E5">
      <w:pPr>
        <w:jc w:val="both"/>
        <w:rPr>
          <w:rFonts w:ascii="Arial" w:eastAsiaTheme="minorEastAsia" w:hAnsi="Arial" w:cs="Arial"/>
          <w:b/>
          <w:bCs/>
          <w:color w:val="000000" w:themeColor="text1"/>
          <w:sz w:val="24"/>
          <w:szCs w:val="24"/>
        </w:rPr>
      </w:pPr>
    </w:p>
    <w:p w14:paraId="22624EA3" w14:textId="74790D98" w:rsidR="4DD1A2E5" w:rsidRDefault="4DD1A2E5" w:rsidP="009F44DF">
      <w:pPr>
        <w:pStyle w:val="PargrafodaLista"/>
        <w:numPr>
          <w:ilvl w:val="1"/>
          <w:numId w:val="8"/>
        </w:numPr>
        <w:ind w:left="567" w:hanging="567"/>
        <w:jc w:val="both"/>
        <w:rPr>
          <w:rFonts w:ascii="Arial" w:hAnsi="Arial" w:cs="Arial"/>
          <w:b/>
          <w:bCs/>
          <w:color w:val="000000" w:themeColor="text1"/>
          <w:sz w:val="24"/>
          <w:szCs w:val="24"/>
        </w:rPr>
      </w:pPr>
      <w:r w:rsidRPr="00A64880">
        <w:rPr>
          <w:rFonts w:ascii="Arial" w:hAnsi="Arial" w:cs="Arial"/>
          <w:b/>
          <w:bCs/>
          <w:color w:val="000000" w:themeColor="text1"/>
          <w:sz w:val="24"/>
          <w:szCs w:val="24"/>
        </w:rPr>
        <w:t>Auto Atendimento – ATM</w:t>
      </w:r>
      <w:r w:rsidR="00A64880">
        <w:rPr>
          <w:rFonts w:ascii="Arial" w:hAnsi="Arial" w:cs="Arial"/>
          <w:b/>
          <w:bCs/>
          <w:color w:val="000000" w:themeColor="text1"/>
          <w:sz w:val="24"/>
          <w:szCs w:val="24"/>
        </w:rPr>
        <w:t>:</w:t>
      </w:r>
    </w:p>
    <w:p w14:paraId="630B8836" w14:textId="77777777" w:rsidR="00A64880" w:rsidRDefault="00A64880" w:rsidP="00A64880">
      <w:pPr>
        <w:pStyle w:val="PargrafodaLista"/>
        <w:ind w:left="567"/>
        <w:jc w:val="both"/>
        <w:rPr>
          <w:rFonts w:ascii="Arial" w:hAnsi="Arial" w:cs="Arial"/>
          <w:b/>
          <w:bCs/>
          <w:color w:val="000000" w:themeColor="text1"/>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4DD1A2E5" w14:paraId="48EBA9A9"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9E94C9C" w14:textId="1AAF21EE"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72669FC5" w14:textId="7ADBD85B"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GNU/Linux Debian 4 </w:t>
            </w:r>
          </w:p>
        </w:tc>
      </w:tr>
      <w:tr w:rsidR="4DD1A2E5" w14:paraId="6415BCD5"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52A2B3BB" w14:textId="56122C9B"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62090FA4" w14:textId="7D421CA7"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Drivers de periféricos genéricos, Drivers de periféricos PERTO, Dirvers de periféricos Diebold, tzdata, ntpdate, Python2.7-ATM, Ansibleatm, SCATM, SIATM, zabbix_atm_caixa, HVATM, kernelsmartcon, firewall-atm</w:t>
            </w:r>
          </w:p>
        </w:tc>
      </w:tr>
      <w:tr w:rsidR="4DD1A2E5" w14:paraId="059DEF53"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6A47D5E9" w14:textId="05C3F2F3"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1C14195F" w14:textId="600A9DE4"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Ocsinventory, </w:t>
            </w:r>
          </w:p>
        </w:tc>
      </w:tr>
      <w:tr w:rsidR="4DD1A2E5" w14:paraId="485F4154"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CA7969C" w14:textId="0575B4BB"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6A59C3AB" w14:textId="3A732158"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Ansible, scripts de conformidade escritos em: bash, c, perl e yml</w:t>
            </w:r>
          </w:p>
        </w:tc>
      </w:tr>
      <w:tr w:rsidR="4DD1A2E5" w14:paraId="4ABBF20F"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3526C809" w14:textId="3CFDA0D8"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598FD026" w14:textId="66553598"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LDAP</w:t>
            </w:r>
          </w:p>
        </w:tc>
      </w:tr>
      <w:tr w:rsidR="4DD1A2E5" w14:paraId="7F465BFB"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321E3D6D" w14:textId="43224E0E"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668AC34D" w14:textId="29E7EE1B"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Extranet </w:t>
            </w:r>
          </w:p>
        </w:tc>
      </w:tr>
    </w:tbl>
    <w:p w14:paraId="0FB35032" w14:textId="3706336D" w:rsidR="4DD1A2E5" w:rsidRDefault="4DD1A2E5" w:rsidP="4DD1A2E5">
      <w:pPr>
        <w:jc w:val="both"/>
        <w:rPr>
          <w:rFonts w:ascii="Calibri" w:eastAsia="Calibri" w:hAnsi="Calibri" w:cs="Calibri"/>
          <w:sz w:val="20"/>
          <w:szCs w:val="20"/>
        </w:rPr>
      </w:pPr>
      <w:r w:rsidRPr="4DD1A2E5">
        <w:rPr>
          <w:rFonts w:ascii="Calibri" w:eastAsia="Calibri" w:hAnsi="Calibri" w:cs="Calibri"/>
          <w:sz w:val="20"/>
          <w:szCs w:val="20"/>
        </w:rPr>
        <w:t xml:space="preserve"> </w:t>
      </w:r>
    </w:p>
    <w:p w14:paraId="30DFE520" w14:textId="15D445E3" w:rsidR="4DD1A2E5" w:rsidRDefault="4DD1A2E5" w:rsidP="009F44DF">
      <w:pPr>
        <w:pStyle w:val="PargrafodaLista"/>
        <w:numPr>
          <w:ilvl w:val="1"/>
          <w:numId w:val="8"/>
        </w:numPr>
        <w:ind w:left="567" w:hanging="567"/>
        <w:jc w:val="both"/>
        <w:rPr>
          <w:rFonts w:ascii="Arial" w:hAnsi="Arial" w:cs="Arial"/>
          <w:b/>
          <w:bCs/>
          <w:color w:val="000000" w:themeColor="text1"/>
          <w:sz w:val="24"/>
          <w:szCs w:val="24"/>
        </w:rPr>
      </w:pPr>
      <w:r w:rsidRPr="00A64880">
        <w:rPr>
          <w:rFonts w:ascii="Arial" w:hAnsi="Arial" w:cs="Arial"/>
          <w:b/>
          <w:bCs/>
          <w:color w:val="000000" w:themeColor="text1"/>
          <w:sz w:val="24"/>
          <w:szCs w:val="24"/>
        </w:rPr>
        <w:t>Loterias – TFL (Loterias)</w:t>
      </w:r>
      <w:r w:rsidR="00A64880">
        <w:rPr>
          <w:rFonts w:ascii="Arial" w:hAnsi="Arial" w:cs="Arial"/>
          <w:b/>
          <w:bCs/>
          <w:color w:val="000000" w:themeColor="text1"/>
          <w:sz w:val="24"/>
          <w:szCs w:val="24"/>
        </w:rPr>
        <w:t>:</w:t>
      </w:r>
    </w:p>
    <w:p w14:paraId="0B89C7E5" w14:textId="77777777" w:rsidR="00A64880" w:rsidRPr="00A64880" w:rsidRDefault="00A64880" w:rsidP="00A64880">
      <w:pPr>
        <w:pStyle w:val="PargrafodaLista"/>
        <w:ind w:left="567"/>
        <w:jc w:val="both"/>
        <w:rPr>
          <w:rFonts w:ascii="Arial" w:hAnsi="Arial" w:cs="Arial"/>
          <w:b/>
          <w:bCs/>
          <w:color w:val="000000" w:themeColor="text1"/>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4DD1A2E5" w14:paraId="3F465BB2"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3FE20FE" w14:textId="058DFAEE"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42C22464" w14:textId="512F8E32"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GNU/Linux Debian 8 </w:t>
            </w:r>
          </w:p>
        </w:tc>
      </w:tr>
      <w:tr w:rsidR="4DD1A2E5" w14:paraId="2A548113"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3DE10C11" w14:textId="22615190"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7B9EAA4B" w14:textId="10C0EF12"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Drivers de periféricos Perto, drivers de periféricos Diebold, tzdata, ntpdate, pacote de Diagnostico, xterm, Python2.7, ansibleusrtfl, PolicyKit, CUPS, SCTFL, SONDA-tfl, tfl-touchscreen, tfl-paysmart-emv, diebold-loteria-firmware-lcb-pack,  openjdk-8-jre</w:t>
            </w:r>
          </w:p>
        </w:tc>
      </w:tr>
      <w:tr w:rsidR="4DD1A2E5" w14:paraId="3CD11654"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46DFC429" w14:textId="5AA15929"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37335BDF" w14:textId="42F9BC5E"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Ocsinventory</w:t>
            </w:r>
          </w:p>
        </w:tc>
      </w:tr>
      <w:tr w:rsidR="4DD1A2E5" w14:paraId="7358F9CB"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2AB27A9B" w14:textId="06781D1B"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11DC5669" w14:textId="0EA737D4"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Ansible, Scripts de conformidade escritos em: bash, c, perl e yml</w:t>
            </w:r>
          </w:p>
        </w:tc>
      </w:tr>
      <w:tr w:rsidR="4DD1A2E5" w14:paraId="293DA4CE"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1531431" w14:textId="5DFDDFD1"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7C23173B" w14:textId="58A34F29"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LDAP</w:t>
            </w:r>
          </w:p>
        </w:tc>
      </w:tr>
      <w:tr w:rsidR="4DD1A2E5" w14:paraId="68FB2265"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4D409ED5" w14:textId="69ED7258"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7F1ACBEE" w14:textId="4A50965A" w:rsidR="4DD1A2E5" w:rsidRPr="00A64880" w:rsidRDefault="4DD1A2E5" w:rsidP="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Extranet</w:t>
            </w:r>
          </w:p>
        </w:tc>
      </w:tr>
    </w:tbl>
    <w:p w14:paraId="1174139B" w14:textId="3A207925" w:rsidR="4DD1A2E5" w:rsidRDefault="4DD1A2E5" w:rsidP="4DD1A2E5">
      <w:pPr>
        <w:jc w:val="both"/>
        <w:rPr>
          <w:rFonts w:ascii="Arial" w:hAnsi="Arial" w:cs="Arial"/>
          <w:b/>
          <w:bCs/>
          <w:color w:val="000000" w:themeColor="text1"/>
          <w:sz w:val="24"/>
          <w:szCs w:val="24"/>
        </w:rPr>
      </w:pPr>
    </w:p>
    <w:p w14:paraId="70BE913B" w14:textId="10BB2D50" w:rsidR="4DD1A2E5" w:rsidRDefault="4DD1A2E5" w:rsidP="009F44DF">
      <w:pPr>
        <w:pStyle w:val="PargrafodaLista"/>
        <w:numPr>
          <w:ilvl w:val="1"/>
          <w:numId w:val="8"/>
        </w:numPr>
        <w:ind w:left="567" w:hanging="567"/>
        <w:jc w:val="both"/>
        <w:rPr>
          <w:rFonts w:ascii="Arial" w:hAnsi="Arial" w:cs="Arial"/>
          <w:b/>
          <w:bCs/>
          <w:color w:val="000000" w:themeColor="text1"/>
          <w:sz w:val="24"/>
          <w:szCs w:val="24"/>
        </w:rPr>
      </w:pPr>
      <w:r w:rsidRPr="00A64880">
        <w:rPr>
          <w:rFonts w:ascii="Arial" w:hAnsi="Arial" w:cs="Arial"/>
          <w:b/>
          <w:bCs/>
          <w:color w:val="000000" w:themeColor="text1"/>
          <w:sz w:val="24"/>
          <w:szCs w:val="24"/>
        </w:rPr>
        <w:t>Gerenciador de Atendimento – Thinclient</w:t>
      </w:r>
    </w:p>
    <w:p w14:paraId="77C61958" w14:textId="77777777" w:rsidR="00A64880" w:rsidRPr="00A64880" w:rsidRDefault="00A64880" w:rsidP="00A64880">
      <w:pPr>
        <w:pStyle w:val="PargrafodaLista"/>
        <w:ind w:left="567"/>
        <w:jc w:val="both"/>
        <w:rPr>
          <w:rFonts w:ascii="Arial" w:hAnsi="Arial" w:cs="Arial"/>
          <w:b/>
          <w:bCs/>
          <w:color w:val="000000" w:themeColor="text1"/>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4DD1A2E5" w14:paraId="62B7C3BD"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701E0BC1" w14:textId="4A588E2F"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72169D1C" w14:textId="7E7C746C"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GNU/Linux Debian 8 (Jessie)</w:t>
            </w:r>
          </w:p>
        </w:tc>
      </w:tr>
      <w:tr w:rsidR="4DD1A2E5" w14:paraId="5D3F70C9"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5F31DF2C" w14:textId="0FD8456B"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5A6DF9DB" w14:textId="279D7AB4"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Drivers de periféricos genéricos, Cisco ISE, MySQL client, tzdata, ntpdate, Xorg, XFCE, Xrdp, X11vnc, Java JRE 8, Python2.7, Ansible, Git, PolicyKit, Alsa, PulseAudio</w:t>
            </w:r>
          </w:p>
        </w:tc>
      </w:tr>
      <w:tr w:rsidR="4DD1A2E5" w14:paraId="0183BA7D"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73145AE8" w14:textId="545F6B05"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76063DE9" w14:textId="28232CAF" w:rsidR="4DD1A2E5" w:rsidRPr="00A64880" w:rsidRDefault="00925E87">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O</w:t>
            </w:r>
            <w:r w:rsidR="4DD1A2E5" w:rsidRPr="00A64880">
              <w:rPr>
                <w:rFonts w:ascii="Arial" w:eastAsia="Times New Roman" w:hAnsi="Arial" w:cs="Arial"/>
                <w:color w:val="000000"/>
                <w:sz w:val="20"/>
                <w:szCs w:val="20"/>
                <w:lang w:eastAsia="pt-BR"/>
              </w:rPr>
              <w:t>csinventory</w:t>
            </w:r>
          </w:p>
        </w:tc>
      </w:tr>
      <w:tr w:rsidR="4DD1A2E5" w14:paraId="726E675D"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738C9C3" w14:textId="3859A7E6"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03DF794C" w14:textId="5C9C7EE8"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ansible-pull, Puppet, scripts de conformidade escritos em: bash, c, perl e yml</w:t>
            </w:r>
          </w:p>
        </w:tc>
      </w:tr>
      <w:tr w:rsidR="4DD1A2E5" w14:paraId="2E564FBC"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64FBAE13" w14:textId="64F83626"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493CFD1D" w14:textId="666C91AE"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LDAP</w:t>
            </w:r>
          </w:p>
        </w:tc>
      </w:tr>
      <w:tr w:rsidR="4DD1A2E5" w14:paraId="14BB5B91"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41563A22" w14:textId="1E0FE070"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lastRenderedPageBreak/>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09304ECA" w14:textId="110805A0"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Intranet (domínio corp.caixa.gov.br)</w:t>
            </w:r>
          </w:p>
        </w:tc>
      </w:tr>
    </w:tbl>
    <w:p w14:paraId="70FAD262" w14:textId="3AC86216" w:rsidR="4DD1A2E5" w:rsidRDefault="4DD1A2E5" w:rsidP="4DD1A2E5">
      <w:pPr>
        <w:jc w:val="both"/>
      </w:pPr>
      <w:r w:rsidRPr="4DD1A2E5">
        <w:rPr>
          <w:rFonts w:ascii="Calibri" w:eastAsia="Calibri" w:hAnsi="Calibri" w:cs="Calibri"/>
          <w:sz w:val="20"/>
          <w:szCs w:val="20"/>
        </w:rPr>
        <w:t xml:space="preserve"> </w:t>
      </w:r>
    </w:p>
    <w:p w14:paraId="181E2A5C" w14:textId="00BD8F7B" w:rsidR="4DD1A2E5" w:rsidRDefault="4DD1A2E5" w:rsidP="009F44DF">
      <w:pPr>
        <w:pStyle w:val="PargrafodaLista"/>
        <w:numPr>
          <w:ilvl w:val="1"/>
          <w:numId w:val="8"/>
        </w:numPr>
        <w:ind w:left="567" w:hanging="567"/>
        <w:jc w:val="both"/>
        <w:rPr>
          <w:rFonts w:ascii="Arial" w:hAnsi="Arial" w:cs="Arial"/>
          <w:b/>
          <w:bCs/>
          <w:color w:val="000000" w:themeColor="text1"/>
          <w:sz w:val="24"/>
          <w:szCs w:val="24"/>
        </w:rPr>
      </w:pPr>
      <w:r w:rsidRPr="00A64880">
        <w:rPr>
          <w:rFonts w:ascii="Arial" w:hAnsi="Arial" w:cs="Arial"/>
          <w:b/>
          <w:bCs/>
          <w:color w:val="000000" w:themeColor="text1"/>
          <w:sz w:val="24"/>
          <w:szCs w:val="24"/>
        </w:rPr>
        <w:t>Gerenciador de Atendimento – Totem</w:t>
      </w:r>
    </w:p>
    <w:p w14:paraId="0336207A" w14:textId="77777777" w:rsidR="00A64880" w:rsidRPr="00A64880" w:rsidRDefault="00A64880" w:rsidP="00A64880">
      <w:pPr>
        <w:pStyle w:val="PargrafodaLista"/>
        <w:ind w:left="567"/>
        <w:jc w:val="both"/>
        <w:rPr>
          <w:rFonts w:ascii="Arial" w:hAnsi="Arial" w:cs="Arial"/>
          <w:b/>
          <w:bCs/>
          <w:color w:val="000000" w:themeColor="text1"/>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4DD1A2E5" w14:paraId="71EC21EE"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3418F590" w14:textId="200B7DAE"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1D57C5DC" w14:textId="7EC84A82"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GNU/Linux Debian 8 (Jessie)</w:t>
            </w:r>
          </w:p>
        </w:tc>
      </w:tr>
      <w:tr w:rsidR="4DD1A2E5" w14:paraId="19232E0E"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3AD5CFCB" w14:textId="0B78EC0F"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4E7D9628" w14:textId="4FD2C32E"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Drivers de periféricos genéricos, drivers de periféricos Diebold, Cisco ISE, MySQL client, tzdata, ntpdate, Xorg, XFCE, Xrdp, X11vnc, Java JRE 8, Python2.7, Ansible, Git, PolicyKit, CUPS, eGTouch</w:t>
            </w:r>
          </w:p>
        </w:tc>
      </w:tr>
      <w:tr w:rsidR="4DD1A2E5" w14:paraId="46578E5D"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58AD1EAB" w14:textId="2BE4F9AF"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3784A5CF" w14:textId="0ABBF3D8" w:rsidR="4DD1A2E5" w:rsidRPr="00A64880" w:rsidRDefault="00925E87">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O</w:t>
            </w:r>
            <w:r w:rsidR="4DD1A2E5" w:rsidRPr="00A64880">
              <w:rPr>
                <w:rFonts w:ascii="Arial" w:eastAsia="Times New Roman" w:hAnsi="Arial" w:cs="Arial"/>
                <w:color w:val="000000"/>
                <w:sz w:val="20"/>
                <w:szCs w:val="20"/>
                <w:lang w:eastAsia="pt-BR"/>
              </w:rPr>
              <w:t>csinventory</w:t>
            </w:r>
          </w:p>
        </w:tc>
      </w:tr>
      <w:tr w:rsidR="4DD1A2E5" w14:paraId="3727DDD1"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0AF88E0F" w14:textId="7616B30D"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3BDA529C" w14:textId="5563F0E2"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ansible-pull, Puppet, scripts de conformidade escritos em: bash, c, perl e yml</w:t>
            </w:r>
          </w:p>
        </w:tc>
      </w:tr>
      <w:tr w:rsidR="4DD1A2E5" w14:paraId="46953970"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10461CEC" w14:textId="18280355"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3B04EFC6" w14:textId="6E87D98A"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LDAP</w:t>
            </w:r>
          </w:p>
        </w:tc>
      </w:tr>
      <w:tr w:rsidR="4DD1A2E5" w14:paraId="1649E6D0" w14:textId="77777777" w:rsidTr="00A64880">
        <w:tc>
          <w:tcPr>
            <w:tcW w:w="2755" w:type="dxa"/>
            <w:tcBorders>
              <w:top w:val="single" w:sz="8" w:space="0" w:color="auto"/>
              <w:left w:val="single" w:sz="8" w:space="0" w:color="auto"/>
              <w:bottom w:val="single" w:sz="8" w:space="0" w:color="auto"/>
              <w:right w:val="single" w:sz="8" w:space="0" w:color="auto"/>
            </w:tcBorders>
            <w:vAlign w:val="center"/>
          </w:tcPr>
          <w:p w14:paraId="63C3AFFD" w14:textId="476658A1"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52B79931" w14:textId="5A28A0E4" w:rsidR="4DD1A2E5" w:rsidRPr="00A64880" w:rsidRDefault="4DD1A2E5">
            <w:pPr>
              <w:rPr>
                <w:rFonts w:ascii="Arial" w:eastAsia="Times New Roman" w:hAnsi="Arial" w:cs="Arial"/>
                <w:color w:val="000000"/>
                <w:sz w:val="20"/>
                <w:szCs w:val="20"/>
                <w:lang w:eastAsia="pt-BR"/>
              </w:rPr>
            </w:pPr>
            <w:r w:rsidRPr="00A64880">
              <w:rPr>
                <w:rFonts w:ascii="Arial" w:eastAsia="Times New Roman" w:hAnsi="Arial" w:cs="Arial"/>
                <w:color w:val="000000"/>
                <w:sz w:val="20"/>
                <w:szCs w:val="20"/>
                <w:lang w:eastAsia="pt-BR"/>
              </w:rPr>
              <w:t>Intranet (domínio corp.caixa.gov.br)</w:t>
            </w:r>
          </w:p>
        </w:tc>
      </w:tr>
    </w:tbl>
    <w:p w14:paraId="1473A485" w14:textId="77777777" w:rsidR="00372BEC" w:rsidRPr="00372BEC" w:rsidRDefault="00372BEC" w:rsidP="00372BEC">
      <w:pPr>
        <w:pStyle w:val="PargrafodaLista"/>
        <w:ind w:left="567"/>
        <w:jc w:val="both"/>
        <w:rPr>
          <w:rFonts w:ascii="Arial" w:hAnsi="Arial" w:cs="Arial"/>
          <w:b/>
          <w:bCs/>
          <w:color w:val="000000" w:themeColor="text1"/>
          <w:sz w:val="24"/>
          <w:szCs w:val="24"/>
        </w:rPr>
      </w:pPr>
    </w:p>
    <w:p w14:paraId="50D42489" w14:textId="5E9BA772" w:rsidR="004D0613" w:rsidRPr="004D0613" w:rsidRDefault="004D0613" w:rsidP="004D0613">
      <w:pPr>
        <w:pStyle w:val="PargrafodaLista"/>
        <w:numPr>
          <w:ilvl w:val="1"/>
          <w:numId w:val="8"/>
        </w:numPr>
        <w:ind w:left="567" w:hanging="567"/>
        <w:jc w:val="both"/>
        <w:rPr>
          <w:rFonts w:ascii="Arial" w:hAnsi="Arial" w:cs="Arial"/>
          <w:b/>
          <w:bCs/>
          <w:color w:val="000000" w:themeColor="text1"/>
          <w:sz w:val="24"/>
          <w:szCs w:val="24"/>
        </w:rPr>
      </w:pPr>
      <w:r>
        <w:rPr>
          <w:rFonts w:ascii="Segoe UI" w:hAnsi="Segoe UI" w:cs="Segoe UI"/>
          <w:b/>
          <w:bCs/>
          <w:sz w:val="24"/>
          <w:szCs w:val="24"/>
        </w:rPr>
        <w:t>Canal agência – Estação Financeira</w:t>
      </w:r>
    </w:p>
    <w:p w14:paraId="401E7C30" w14:textId="77777777" w:rsidR="004D0613" w:rsidRDefault="004D0613" w:rsidP="004D0613">
      <w:pPr>
        <w:pStyle w:val="PargrafodaLista"/>
        <w:ind w:left="567"/>
        <w:jc w:val="both"/>
        <w:rPr>
          <w:rFonts w:ascii="Arial" w:hAnsi="Arial" w:cs="Arial"/>
          <w:b/>
          <w:bCs/>
          <w:color w:val="000000" w:themeColor="text1"/>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00F416ED" w14:paraId="015952C8"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2E452778"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2E07EE9A"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GNU/Linux Debian 8 (Jessie)</w:t>
            </w:r>
          </w:p>
        </w:tc>
      </w:tr>
      <w:tr w:rsidR="00F416ED" w14:paraId="70E123F6"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5AC9650C"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7B366582"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Drivers de periféricos genéricos, SISAG, Cisco ISE, adminsisag, CMEF, CUPS, dbus, dns-resolv-caixa, ef-baixa-pkg, Recovery, Firefox, fiefox-profile-caixa, fix-auth-ldap, gstreamer, Rede Caixa PW3270, nadtuk, agente OCS, agente do Puppet, pkg-ef-sisag, trava-sipon, tzdata, ntpdate, Xorg, XFCE, Xrdp, X11vnc, Java JRE 6, Python2.7, Ansible, Git, PolicyKit, Alsa, PulseAudio</w:t>
            </w:r>
          </w:p>
        </w:tc>
      </w:tr>
      <w:tr w:rsidR="00F416ED" w14:paraId="23D3567D"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082D7866"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5370A769"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ocsinventory</w:t>
            </w:r>
          </w:p>
        </w:tc>
      </w:tr>
      <w:tr w:rsidR="00F416ED" w14:paraId="26544AB8"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7DA9D019"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76A1555A"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Puppet, Ansible AWX</w:t>
            </w:r>
          </w:p>
        </w:tc>
      </w:tr>
      <w:tr w:rsidR="00F416ED" w14:paraId="4DB6F713"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0AC3336A"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7D981051"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LDAP</w:t>
            </w:r>
          </w:p>
        </w:tc>
      </w:tr>
      <w:tr w:rsidR="00F416ED" w14:paraId="28C598F7"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7F317348"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27209A21" w14:textId="77777777" w:rsidR="00F416ED" w:rsidRPr="00372BEC" w:rsidRDefault="00F416ED">
            <w:pPr>
              <w:rPr>
                <w:rFonts w:ascii="Arial" w:eastAsia="Times New Roman" w:hAnsi="Arial" w:cs="Arial"/>
                <w:color w:val="000000"/>
                <w:sz w:val="20"/>
                <w:szCs w:val="20"/>
                <w:lang w:eastAsia="pt-BR"/>
              </w:rPr>
            </w:pPr>
            <w:r w:rsidRPr="00372BEC">
              <w:rPr>
                <w:rFonts w:ascii="Arial" w:eastAsia="Times New Roman" w:hAnsi="Arial" w:cs="Arial"/>
                <w:color w:val="000000"/>
                <w:sz w:val="20"/>
                <w:szCs w:val="20"/>
                <w:lang w:eastAsia="pt-BR"/>
              </w:rPr>
              <w:t>Intranet (domínio diretorio.caixa)</w:t>
            </w:r>
          </w:p>
        </w:tc>
      </w:tr>
    </w:tbl>
    <w:p w14:paraId="3F89FF51" w14:textId="77777777" w:rsidR="00F416ED" w:rsidRDefault="00F416ED" w:rsidP="004D0613">
      <w:pPr>
        <w:pStyle w:val="PargrafodaLista"/>
        <w:ind w:left="567"/>
        <w:jc w:val="both"/>
        <w:rPr>
          <w:rFonts w:ascii="Arial" w:hAnsi="Arial" w:cs="Arial"/>
          <w:b/>
          <w:color w:val="000000" w:themeColor="text1"/>
          <w:sz w:val="24"/>
          <w:szCs w:val="24"/>
        </w:rPr>
      </w:pPr>
    </w:p>
    <w:p w14:paraId="246B9D41" w14:textId="30646A3A" w:rsidR="006E4BF7" w:rsidRDefault="006E4BF7" w:rsidP="00B3438B">
      <w:pPr>
        <w:pStyle w:val="PargrafodaLista"/>
        <w:numPr>
          <w:ilvl w:val="1"/>
          <w:numId w:val="8"/>
        </w:numPr>
        <w:ind w:left="360" w:hanging="567"/>
        <w:jc w:val="both"/>
        <w:rPr>
          <w:rFonts w:ascii="Segoe UI" w:hAnsi="Segoe UI" w:cs="Segoe UI"/>
          <w:b/>
          <w:bCs/>
          <w:sz w:val="24"/>
          <w:szCs w:val="24"/>
        </w:rPr>
      </w:pPr>
      <w:r w:rsidRPr="006E4BF7">
        <w:rPr>
          <w:rFonts w:ascii="Segoe UI" w:hAnsi="Segoe UI" w:cs="Segoe UI"/>
          <w:b/>
          <w:bCs/>
          <w:sz w:val="24"/>
          <w:szCs w:val="24"/>
        </w:rPr>
        <w:t>Canal agência – Estação de Captura</w:t>
      </w:r>
    </w:p>
    <w:p w14:paraId="658362D4" w14:textId="77777777" w:rsidR="006E4BF7" w:rsidRPr="006E4BF7" w:rsidRDefault="006E4BF7" w:rsidP="006E4BF7">
      <w:pPr>
        <w:pStyle w:val="PargrafodaLista"/>
        <w:ind w:left="360"/>
        <w:jc w:val="both"/>
        <w:rPr>
          <w:rFonts w:ascii="Segoe UI" w:hAnsi="Segoe UI" w:cs="Segoe UI"/>
          <w:b/>
          <w:bCs/>
          <w:sz w:val="24"/>
          <w:szCs w:val="24"/>
        </w:rPr>
      </w:pPr>
    </w:p>
    <w:tbl>
      <w:tblPr>
        <w:tblW w:w="8110" w:type="dxa"/>
        <w:tblInd w:w="699"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755"/>
        <w:gridCol w:w="5355"/>
      </w:tblGrid>
      <w:tr w:rsidR="00F416ED" w14:paraId="46DBC399"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525E39FC" w14:textId="43CFD808"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Sistemas Operacionais:</w:t>
            </w:r>
          </w:p>
        </w:tc>
        <w:tc>
          <w:tcPr>
            <w:tcW w:w="5355" w:type="dxa"/>
            <w:tcBorders>
              <w:top w:val="single" w:sz="8" w:space="0" w:color="auto"/>
              <w:left w:val="single" w:sz="8" w:space="0" w:color="auto"/>
              <w:bottom w:val="single" w:sz="8" w:space="0" w:color="auto"/>
              <w:right w:val="single" w:sz="8" w:space="0" w:color="auto"/>
            </w:tcBorders>
            <w:vAlign w:val="center"/>
          </w:tcPr>
          <w:p w14:paraId="03E36D10" w14:textId="5B923DA1"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GNU/Linux Debian 6 (Squeeze)</w:t>
            </w:r>
          </w:p>
        </w:tc>
      </w:tr>
      <w:tr w:rsidR="00F416ED" w14:paraId="409BE5E3"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77EB94AD" w14:textId="56C984CE"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Ferramentas cliente comuns:</w:t>
            </w:r>
          </w:p>
        </w:tc>
        <w:tc>
          <w:tcPr>
            <w:tcW w:w="5355" w:type="dxa"/>
            <w:tcBorders>
              <w:top w:val="single" w:sz="8" w:space="0" w:color="auto"/>
              <w:left w:val="single" w:sz="8" w:space="0" w:color="auto"/>
              <w:bottom w:val="single" w:sz="8" w:space="0" w:color="auto"/>
              <w:right w:val="single" w:sz="8" w:space="0" w:color="auto"/>
            </w:tcBorders>
            <w:vAlign w:val="center"/>
          </w:tcPr>
          <w:p w14:paraId="23B3B7B8" w14:textId="5E72759B"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Drivers de periféricos genéricos, SITDF, SICTD, SICT2, Cisco ISE, atualiza-ec-caixa, Rede Caixa PW3270, Firefox, tzdata, ntpdate, Xorg, XFCE, Xrdp, X11vnc, Java JRE 6, Python2.6, Ansible, Git, CUPS</w:t>
            </w:r>
          </w:p>
        </w:tc>
      </w:tr>
      <w:tr w:rsidR="00F416ED" w14:paraId="404EF527"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37CEF95A" w14:textId="44DAAAAF"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Software de gerência</w:t>
            </w:r>
          </w:p>
        </w:tc>
        <w:tc>
          <w:tcPr>
            <w:tcW w:w="5355" w:type="dxa"/>
            <w:tcBorders>
              <w:top w:val="single" w:sz="8" w:space="0" w:color="auto"/>
              <w:left w:val="single" w:sz="8" w:space="0" w:color="auto"/>
              <w:bottom w:val="single" w:sz="8" w:space="0" w:color="auto"/>
              <w:right w:val="single" w:sz="8" w:space="0" w:color="auto"/>
            </w:tcBorders>
            <w:vAlign w:val="center"/>
          </w:tcPr>
          <w:p w14:paraId="1A40BAE7" w14:textId="1B26CB9D"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ocsinventory</w:t>
            </w:r>
          </w:p>
        </w:tc>
      </w:tr>
      <w:tr w:rsidR="00F416ED" w14:paraId="6F43D4A0"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301FACB7" w14:textId="427365AD"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Serviços de conformidade</w:t>
            </w:r>
          </w:p>
        </w:tc>
        <w:tc>
          <w:tcPr>
            <w:tcW w:w="5355" w:type="dxa"/>
            <w:tcBorders>
              <w:top w:val="single" w:sz="8" w:space="0" w:color="auto"/>
              <w:left w:val="single" w:sz="8" w:space="0" w:color="auto"/>
              <w:bottom w:val="single" w:sz="8" w:space="0" w:color="auto"/>
              <w:right w:val="single" w:sz="8" w:space="0" w:color="auto"/>
            </w:tcBorders>
            <w:vAlign w:val="center"/>
          </w:tcPr>
          <w:p w14:paraId="4A31B043" w14:textId="71E0B736"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Ansible AWX</w:t>
            </w:r>
          </w:p>
        </w:tc>
      </w:tr>
      <w:tr w:rsidR="00F416ED" w14:paraId="1DF831B8"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1840F99C" w14:textId="6B9F617C"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Serviços de Diretório:</w:t>
            </w:r>
          </w:p>
        </w:tc>
        <w:tc>
          <w:tcPr>
            <w:tcW w:w="5355" w:type="dxa"/>
            <w:tcBorders>
              <w:top w:val="single" w:sz="8" w:space="0" w:color="auto"/>
              <w:left w:val="single" w:sz="8" w:space="0" w:color="auto"/>
              <w:bottom w:val="single" w:sz="8" w:space="0" w:color="auto"/>
              <w:right w:val="single" w:sz="8" w:space="0" w:color="auto"/>
            </w:tcBorders>
            <w:vAlign w:val="center"/>
          </w:tcPr>
          <w:p w14:paraId="0FB49657" w14:textId="2BA4FEA8"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LDAP</w:t>
            </w:r>
          </w:p>
        </w:tc>
      </w:tr>
      <w:tr w:rsidR="00F416ED" w14:paraId="6C3AA1AA" w14:textId="77777777" w:rsidTr="005C2039">
        <w:tc>
          <w:tcPr>
            <w:tcW w:w="2755" w:type="dxa"/>
            <w:tcBorders>
              <w:top w:val="single" w:sz="8" w:space="0" w:color="auto"/>
              <w:left w:val="single" w:sz="8" w:space="0" w:color="auto"/>
              <w:bottom w:val="single" w:sz="8" w:space="0" w:color="auto"/>
              <w:right w:val="single" w:sz="8" w:space="0" w:color="auto"/>
            </w:tcBorders>
            <w:vAlign w:val="center"/>
          </w:tcPr>
          <w:p w14:paraId="55981677" w14:textId="3061964D"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lastRenderedPageBreak/>
              <w:t xml:space="preserve">Ambiente: </w:t>
            </w:r>
          </w:p>
        </w:tc>
        <w:tc>
          <w:tcPr>
            <w:tcW w:w="5355" w:type="dxa"/>
            <w:tcBorders>
              <w:top w:val="single" w:sz="8" w:space="0" w:color="auto"/>
              <w:left w:val="single" w:sz="8" w:space="0" w:color="auto"/>
              <w:bottom w:val="single" w:sz="8" w:space="0" w:color="auto"/>
              <w:right w:val="single" w:sz="8" w:space="0" w:color="auto"/>
            </w:tcBorders>
            <w:vAlign w:val="center"/>
          </w:tcPr>
          <w:p w14:paraId="46A2BD07" w14:textId="01BB1566" w:rsidR="00F416ED" w:rsidRPr="00A64880" w:rsidRDefault="00F416ED">
            <w:pPr>
              <w:rPr>
                <w:rFonts w:ascii="Arial" w:eastAsia="Times New Roman" w:hAnsi="Arial" w:cs="Arial"/>
                <w:color w:val="000000"/>
                <w:sz w:val="20"/>
                <w:szCs w:val="20"/>
                <w:lang w:eastAsia="pt-BR"/>
              </w:rPr>
            </w:pPr>
            <w:r w:rsidRPr="00F608D8">
              <w:rPr>
                <w:rFonts w:ascii="Arial" w:eastAsia="Times New Roman" w:hAnsi="Arial" w:cs="Arial"/>
                <w:color w:val="000000"/>
                <w:sz w:val="20"/>
                <w:szCs w:val="20"/>
                <w:lang w:eastAsia="pt-BR"/>
              </w:rPr>
              <w:t>Intranet (domínio diretorio.caixa)</w:t>
            </w:r>
          </w:p>
        </w:tc>
      </w:tr>
    </w:tbl>
    <w:p w14:paraId="0979C031" w14:textId="77777777" w:rsidR="4DD1A2E5" w:rsidRDefault="4DD1A2E5" w:rsidP="006E4BF7">
      <w:pPr>
        <w:pStyle w:val="PargrafodaLista"/>
        <w:ind w:left="360"/>
        <w:jc w:val="both"/>
        <w:rPr>
          <w:rFonts w:ascii="Segoe UI" w:hAnsi="Segoe UI" w:cs="Segoe UI"/>
          <w:b/>
          <w:sz w:val="24"/>
          <w:szCs w:val="24"/>
        </w:rPr>
      </w:pPr>
    </w:p>
    <w:p w14:paraId="61F048E4" w14:textId="26A70680" w:rsidR="00F5697C" w:rsidRDefault="00F5697C" w:rsidP="4DD1A2E5">
      <w:pPr>
        <w:spacing w:after="0" w:line="240" w:lineRule="auto"/>
        <w:rPr>
          <w:rFonts w:ascii="Arial" w:hAnsi="Arial" w:cs="Arial"/>
          <w:color w:val="0070C0"/>
          <w:sz w:val="20"/>
          <w:szCs w:val="20"/>
        </w:rPr>
      </w:pPr>
    </w:p>
    <w:p w14:paraId="17E9833E" w14:textId="77777777" w:rsidR="00E271A5" w:rsidRPr="00EB73DD" w:rsidRDefault="00E271A5" w:rsidP="00686264">
      <w:pPr>
        <w:pStyle w:val="PargrafodaLista"/>
        <w:jc w:val="both"/>
        <w:rPr>
          <w:rFonts w:ascii="Arial" w:hAnsi="Arial" w:cs="Arial"/>
          <w:color w:val="000000" w:themeColor="text1"/>
          <w:sz w:val="24"/>
          <w:szCs w:val="24"/>
        </w:rPr>
      </w:pPr>
    </w:p>
    <w:p w14:paraId="78F9FA2F" w14:textId="210EED21" w:rsidR="00A85974" w:rsidRDefault="00A85974" w:rsidP="009F44DF">
      <w:pPr>
        <w:pStyle w:val="PargrafodaLista"/>
        <w:numPr>
          <w:ilvl w:val="0"/>
          <w:numId w:val="8"/>
        </w:numPr>
        <w:ind w:left="567" w:hanging="567"/>
        <w:jc w:val="both"/>
        <w:rPr>
          <w:rFonts w:ascii="Arial" w:hAnsi="Arial" w:cs="Arial"/>
          <w:b/>
          <w:bCs/>
          <w:color w:val="000000" w:themeColor="text1"/>
          <w:sz w:val="24"/>
          <w:szCs w:val="24"/>
        </w:rPr>
      </w:pPr>
      <w:r w:rsidRPr="4DD1A2E5">
        <w:rPr>
          <w:rFonts w:ascii="Arial" w:hAnsi="Arial" w:cs="Arial"/>
          <w:b/>
          <w:bCs/>
          <w:color w:val="000000" w:themeColor="text1"/>
          <w:sz w:val="24"/>
          <w:szCs w:val="24"/>
        </w:rPr>
        <w:t xml:space="preserve">Ambiente </w:t>
      </w:r>
      <w:r w:rsidR="006F64B2">
        <w:rPr>
          <w:rFonts w:ascii="Arial" w:hAnsi="Arial" w:cs="Arial"/>
          <w:b/>
          <w:bCs/>
          <w:color w:val="000000" w:themeColor="text1"/>
          <w:sz w:val="24"/>
          <w:szCs w:val="24"/>
        </w:rPr>
        <w:t xml:space="preserve">Computacional - </w:t>
      </w:r>
      <w:r w:rsidRPr="4DD1A2E5">
        <w:rPr>
          <w:rFonts w:ascii="Arial" w:hAnsi="Arial" w:cs="Arial"/>
          <w:b/>
          <w:bCs/>
          <w:color w:val="000000" w:themeColor="text1"/>
          <w:sz w:val="24"/>
          <w:szCs w:val="24"/>
        </w:rPr>
        <w:t xml:space="preserve">Gerenciamento de Serviços CAIXA: </w:t>
      </w:r>
    </w:p>
    <w:p w14:paraId="4F149974" w14:textId="77777777" w:rsidR="00A85974" w:rsidRDefault="00A85974" w:rsidP="00A85974">
      <w:pPr>
        <w:pStyle w:val="PargrafodaLista"/>
        <w:ind w:left="567"/>
        <w:jc w:val="both"/>
        <w:rPr>
          <w:rFonts w:ascii="Arial" w:hAnsi="Arial" w:cs="Arial"/>
          <w:b/>
          <w:bCs/>
          <w:color w:val="000000" w:themeColor="text1"/>
          <w:sz w:val="24"/>
          <w:szCs w:val="24"/>
        </w:rPr>
      </w:pPr>
    </w:p>
    <w:p w14:paraId="3B58B1D0" w14:textId="5330A630" w:rsidR="00A85974" w:rsidRDefault="00A85974" w:rsidP="009F44DF">
      <w:pPr>
        <w:pStyle w:val="PargrafodaLista"/>
        <w:numPr>
          <w:ilvl w:val="1"/>
          <w:numId w:val="8"/>
        </w:numPr>
        <w:ind w:left="567" w:hanging="567"/>
        <w:jc w:val="both"/>
        <w:rPr>
          <w:rFonts w:ascii="Arial" w:hAnsi="Arial" w:cs="Arial"/>
          <w:color w:val="000000" w:themeColor="text1"/>
          <w:sz w:val="24"/>
          <w:szCs w:val="24"/>
        </w:rPr>
      </w:pPr>
      <w:r w:rsidRPr="4DD1A2E5">
        <w:rPr>
          <w:rFonts w:ascii="Arial" w:hAnsi="Arial" w:cs="Arial"/>
          <w:b/>
          <w:bCs/>
          <w:color w:val="000000" w:themeColor="text1"/>
          <w:sz w:val="24"/>
          <w:szCs w:val="24"/>
        </w:rPr>
        <w:t>Ambiente de Produção:</w:t>
      </w:r>
    </w:p>
    <w:p w14:paraId="690B7E52" w14:textId="77777777" w:rsidR="00A91EA4" w:rsidRDefault="00A91EA4" w:rsidP="00A91EA4">
      <w:pPr>
        <w:pStyle w:val="PargrafodaLista"/>
        <w:jc w:val="both"/>
        <w:rPr>
          <w:rFonts w:ascii="Arial" w:hAnsi="Arial" w:cs="Arial"/>
          <w:color w:val="000000" w:themeColor="text1"/>
          <w:sz w:val="24"/>
          <w:szCs w:val="24"/>
        </w:rPr>
      </w:pPr>
    </w:p>
    <w:p w14:paraId="58782E24" w14:textId="7B150EF2" w:rsidR="00A85974" w:rsidRPr="00CF6F66" w:rsidRDefault="00A91EA4" w:rsidP="009F44DF">
      <w:pPr>
        <w:pStyle w:val="PargrafodaLista"/>
        <w:numPr>
          <w:ilvl w:val="2"/>
          <w:numId w:val="8"/>
        </w:numPr>
        <w:jc w:val="both"/>
        <w:rPr>
          <w:rFonts w:ascii="Arial" w:hAnsi="Arial" w:cs="Arial"/>
        </w:rPr>
      </w:pPr>
      <w:r w:rsidRPr="4DD1A2E5">
        <w:rPr>
          <w:rFonts w:ascii="Arial" w:hAnsi="Arial" w:cs="Arial"/>
          <w:sz w:val="24"/>
          <w:szCs w:val="24"/>
        </w:rPr>
        <w:t xml:space="preserve">A descrição de arquitetura propõe um padrão de alta disponibilidade para várias camadas do ambiente. Em todos os casos, tecnologias de terceiros podem ser utilizadas par garantir que essa disponibilidade seja atingida. Não será visto neste documento, detalhamento de marcas ou modelos, fabricantes ou especificações muito técnicas dessas tecnologias, porém, serão mencionadas funcionalidades necessárias para o funcionamento correto dos produtos da </w:t>
      </w:r>
      <w:r w:rsidRPr="4DD1A2E5">
        <w:rPr>
          <w:rFonts w:ascii="Arial" w:hAnsi="Arial" w:cs="Arial"/>
          <w:i/>
          <w:iCs/>
          <w:sz w:val="24"/>
          <w:szCs w:val="24"/>
        </w:rPr>
        <w:t>BMC Software</w:t>
      </w:r>
      <w:r w:rsidRPr="4DD1A2E5">
        <w:rPr>
          <w:rFonts w:ascii="Arial" w:hAnsi="Arial" w:cs="Arial"/>
          <w:sz w:val="24"/>
          <w:szCs w:val="24"/>
        </w:rPr>
        <w:t>.</w:t>
      </w:r>
    </w:p>
    <w:p w14:paraId="0AA45CB4" w14:textId="77777777" w:rsidR="00CF6F66" w:rsidRPr="00A91EA4" w:rsidRDefault="00CF6F66" w:rsidP="00CF6F66">
      <w:pPr>
        <w:pStyle w:val="PargrafodaLista"/>
        <w:jc w:val="both"/>
        <w:rPr>
          <w:rFonts w:ascii="Arial" w:hAnsi="Arial" w:cs="Arial"/>
        </w:rPr>
      </w:pPr>
    </w:p>
    <w:p w14:paraId="00CD2D19" w14:textId="60150E0D" w:rsidR="0027199C" w:rsidRPr="0027199C" w:rsidRDefault="0027199C" w:rsidP="0027199C">
      <w:pPr>
        <w:pStyle w:val="PargrafodaLista"/>
        <w:numPr>
          <w:ilvl w:val="1"/>
          <w:numId w:val="31"/>
        </w:numPr>
        <w:ind w:left="709" w:hanging="709"/>
        <w:jc w:val="both"/>
        <w:rPr>
          <w:rFonts w:ascii="Arial" w:hAnsi="Arial" w:cs="Arial"/>
        </w:rPr>
      </w:pPr>
      <w:r w:rsidRPr="0027199C">
        <w:rPr>
          <w:rFonts w:ascii="Arial" w:hAnsi="Arial" w:cs="Arial"/>
          <w:sz w:val="24"/>
          <w:szCs w:val="24"/>
        </w:rPr>
        <w:t xml:space="preserve">A arquitetura atual dos ambientes é composta por: </w:t>
      </w:r>
    </w:p>
    <w:p w14:paraId="5A47CC61" w14:textId="77777777" w:rsidR="0027199C" w:rsidRPr="004C5978" w:rsidRDefault="0027199C" w:rsidP="0027199C">
      <w:pPr>
        <w:ind w:left="720" w:hanging="720"/>
        <w:jc w:val="both"/>
        <w:rPr>
          <w:rFonts w:ascii="Arial" w:hAnsi="Arial" w:cs="Arial"/>
        </w:rPr>
      </w:pPr>
    </w:p>
    <w:p w14:paraId="0F789D34" w14:textId="1FA20D13" w:rsidR="0027199C" w:rsidRPr="004C5978" w:rsidRDefault="0027199C" w:rsidP="0027199C">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 xml:space="preserve">Servidores </w:t>
      </w:r>
      <w:r w:rsidRPr="004C5978">
        <w:rPr>
          <w:rFonts w:ascii="Arial" w:hAnsi="Arial" w:cs="Arial"/>
          <w:i/>
          <w:iCs/>
          <w:sz w:val="24"/>
          <w:szCs w:val="24"/>
        </w:rPr>
        <w:t>WEB</w:t>
      </w:r>
    </w:p>
    <w:p w14:paraId="21338B6A" w14:textId="77777777" w:rsidR="0027199C" w:rsidRPr="004C5978" w:rsidRDefault="0027199C" w:rsidP="0027199C">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Servidores de Aplicação</w:t>
      </w:r>
    </w:p>
    <w:p w14:paraId="51782BD6" w14:textId="77777777" w:rsidR="0027199C" w:rsidRDefault="0027199C" w:rsidP="0027199C">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Servidores de Banco de Dados</w:t>
      </w:r>
    </w:p>
    <w:p w14:paraId="16088263" w14:textId="551BD8C8" w:rsidR="00AF76C1" w:rsidRPr="002E74AD" w:rsidRDefault="003B51FB" w:rsidP="0027199C">
      <w:pPr>
        <w:pStyle w:val="PargrafodaLista"/>
        <w:numPr>
          <w:ilvl w:val="0"/>
          <w:numId w:val="17"/>
        </w:numPr>
        <w:autoSpaceDE w:val="0"/>
        <w:autoSpaceDN w:val="0"/>
        <w:adjustRightInd w:val="0"/>
        <w:ind w:left="720" w:hanging="720"/>
        <w:rPr>
          <w:rFonts w:ascii="Arial" w:hAnsi="Arial" w:cs="Arial"/>
          <w:i/>
          <w:iCs/>
          <w:sz w:val="24"/>
          <w:szCs w:val="24"/>
        </w:rPr>
      </w:pPr>
      <w:r w:rsidRPr="002E74AD">
        <w:rPr>
          <w:rFonts w:ascii="Arial" w:hAnsi="Arial" w:cs="Arial"/>
          <w:i/>
          <w:iCs/>
          <w:sz w:val="24"/>
          <w:szCs w:val="24"/>
        </w:rPr>
        <w:t xml:space="preserve">Load Balancers </w:t>
      </w:r>
    </w:p>
    <w:p w14:paraId="328755C8" w14:textId="77777777" w:rsidR="0027199C" w:rsidRPr="004C5978" w:rsidRDefault="0027199C" w:rsidP="0027199C">
      <w:pPr>
        <w:pStyle w:val="PargrafodaLista"/>
        <w:autoSpaceDE w:val="0"/>
        <w:autoSpaceDN w:val="0"/>
        <w:adjustRightInd w:val="0"/>
        <w:rPr>
          <w:rFonts w:ascii="Arial" w:hAnsi="Arial" w:cs="Arial"/>
          <w:sz w:val="24"/>
          <w:szCs w:val="24"/>
        </w:rPr>
      </w:pPr>
    </w:p>
    <w:p w14:paraId="7E510CD4" w14:textId="71B86307" w:rsidR="00A91EA4" w:rsidRPr="000257C7" w:rsidRDefault="00170058" w:rsidP="009F44DF">
      <w:pPr>
        <w:pStyle w:val="PargrafodaLista"/>
        <w:numPr>
          <w:ilvl w:val="2"/>
          <w:numId w:val="8"/>
        </w:numPr>
        <w:jc w:val="both"/>
        <w:rPr>
          <w:rFonts w:ascii="Arial" w:hAnsi="Arial" w:cs="Arial"/>
        </w:rPr>
      </w:pPr>
      <w:r>
        <w:rPr>
          <w:rFonts w:ascii="Arial" w:hAnsi="Arial" w:cs="Arial"/>
          <w:sz w:val="24"/>
          <w:szCs w:val="24"/>
        </w:rPr>
        <w:t xml:space="preserve">Tecnologias utilizadas </w:t>
      </w:r>
      <w:r w:rsidR="00812C72">
        <w:rPr>
          <w:rFonts w:ascii="Arial" w:hAnsi="Arial" w:cs="Arial"/>
          <w:sz w:val="24"/>
          <w:szCs w:val="24"/>
        </w:rPr>
        <w:t>no Gerenciamento de Serviços CAIXA</w:t>
      </w:r>
      <w:r w:rsidR="00CF6F66" w:rsidRPr="4DD1A2E5">
        <w:rPr>
          <w:rFonts w:ascii="Arial" w:hAnsi="Arial" w:cs="Arial"/>
          <w:sz w:val="24"/>
          <w:szCs w:val="24"/>
        </w:rPr>
        <w:t>:</w:t>
      </w:r>
    </w:p>
    <w:p w14:paraId="3E8533C7" w14:textId="77777777" w:rsidR="000257C7" w:rsidRDefault="000257C7" w:rsidP="000257C7">
      <w:pPr>
        <w:pStyle w:val="PargrafodaLista"/>
        <w:rPr>
          <w:rFonts w:ascii="Arial" w:hAnsi="Arial" w:cs="Arial"/>
        </w:rPr>
      </w:pPr>
    </w:p>
    <w:tbl>
      <w:tblPr>
        <w:tblW w:w="0" w:type="auto"/>
        <w:tblCellMar>
          <w:left w:w="0" w:type="dxa"/>
          <w:right w:w="0" w:type="dxa"/>
        </w:tblCellMar>
        <w:tblLook w:val="04A0" w:firstRow="1" w:lastRow="0" w:firstColumn="1" w:lastColumn="0" w:noHBand="0" w:noVBand="1"/>
      </w:tblPr>
      <w:tblGrid>
        <w:gridCol w:w="3654"/>
        <w:gridCol w:w="4830"/>
      </w:tblGrid>
      <w:tr w:rsidR="00CE294B" w14:paraId="2DCAFAAA" w14:textId="77777777" w:rsidTr="00CE294B">
        <w:tc>
          <w:tcPr>
            <w:tcW w:w="42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FDE2A8"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Sistemas Operacionais</w:t>
            </w:r>
          </w:p>
        </w:tc>
        <w:tc>
          <w:tcPr>
            <w:tcW w:w="56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ED3F25" w14:textId="77777777" w:rsidR="00CE294B" w:rsidRPr="00F803EF" w:rsidRDefault="00CE294B" w:rsidP="00D83F52">
            <w:pPr>
              <w:autoSpaceDE w:val="0"/>
              <w:autoSpaceDN w:val="0"/>
              <w:spacing w:after="0" w:line="240" w:lineRule="auto"/>
              <w:rPr>
                <w:rFonts w:ascii="Arial" w:hAnsi="Arial" w:cs="Arial"/>
                <w:i/>
                <w:sz w:val="20"/>
                <w:szCs w:val="20"/>
                <w:lang w:val="en-US"/>
              </w:rPr>
            </w:pPr>
            <w:r w:rsidRPr="00F803EF">
              <w:rPr>
                <w:rFonts w:ascii="Arial" w:hAnsi="Arial" w:cs="Arial"/>
                <w:i/>
                <w:sz w:val="20"/>
                <w:szCs w:val="20"/>
                <w:lang w:val="en-US"/>
              </w:rPr>
              <w:t>Red Hat Enterprise Linux Server release 6.9 (Santiago)</w:t>
            </w:r>
          </w:p>
          <w:p w14:paraId="1C9C2883" w14:textId="77777777" w:rsidR="00CE294B" w:rsidRPr="00D83F52" w:rsidRDefault="00CE294B" w:rsidP="00D83F52">
            <w:pPr>
              <w:autoSpaceDE w:val="0"/>
              <w:autoSpaceDN w:val="0"/>
              <w:spacing w:after="0" w:line="240" w:lineRule="auto"/>
              <w:rPr>
                <w:rFonts w:ascii="Arial" w:hAnsi="Arial" w:cs="Arial"/>
                <w:b/>
                <w:bCs/>
                <w:i/>
                <w:iCs/>
                <w:sz w:val="20"/>
                <w:szCs w:val="20"/>
              </w:rPr>
            </w:pPr>
            <w:r w:rsidRPr="00D83F52">
              <w:rPr>
                <w:rFonts w:ascii="Arial" w:hAnsi="Arial" w:cs="Arial"/>
                <w:i/>
                <w:iCs/>
                <w:sz w:val="20"/>
                <w:szCs w:val="20"/>
              </w:rPr>
              <w:t>Windows 2016</w:t>
            </w:r>
          </w:p>
        </w:tc>
      </w:tr>
      <w:tr w:rsidR="00CE294B" w14:paraId="4F9B9506"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FF13C3"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Ferramentas cliente comuns</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7AA60F08" w14:textId="77777777" w:rsidR="00CE294B" w:rsidRPr="00F803EF" w:rsidRDefault="00CE294B" w:rsidP="00D83F52">
            <w:pPr>
              <w:autoSpaceDE w:val="0"/>
              <w:autoSpaceDN w:val="0"/>
              <w:spacing w:after="0" w:line="240" w:lineRule="auto"/>
              <w:rPr>
                <w:rFonts w:ascii="Arial" w:hAnsi="Arial" w:cs="Arial"/>
                <w:b/>
                <w:i/>
                <w:sz w:val="20"/>
                <w:szCs w:val="20"/>
                <w:lang w:val="en-US"/>
              </w:rPr>
            </w:pPr>
            <w:r w:rsidRPr="00F803EF">
              <w:rPr>
                <w:rFonts w:ascii="Arial" w:hAnsi="Arial" w:cs="Arial"/>
                <w:i/>
                <w:sz w:val="20"/>
                <w:szCs w:val="20"/>
                <w:lang w:val="en-US"/>
              </w:rPr>
              <w:t>Mozilla Firefox, Microsoft Edge, Google Chrome, Adobe Acrobat Reader, LibreOffice, Microsoft Office, 7-Zip,</w:t>
            </w:r>
            <w:r w:rsidRPr="00F803EF">
              <w:rPr>
                <w:rFonts w:ascii="Arial" w:hAnsi="Arial" w:cs="Arial"/>
                <w:i/>
                <w:color w:val="242424"/>
                <w:sz w:val="20"/>
                <w:szCs w:val="20"/>
                <w:shd w:val="clear" w:color="auto" w:fill="FFFFFF"/>
                <w:lang w:val="en-US"/>
              </w:rPr>
              <w:t xml:space="preserve"> WINRAR.</w:t>
            </w:r>
          </w:p>
        </w:tc>
      </w:tr>
      <w:tr w:rsidR="00CE294B" w14:paraId="6D068DA0"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B0EF68"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Banco de Dados</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04DD35A9" w14:textId="77777777" w:rsidR="00CE294B" w:rsidRPr="00D83F52" w:rsidRDefault="00CE294B" w:rsidP="00D83F52">
            <w:pPr>
              <w:autoSpaceDE w:val="0"/>
              <w:autoSpaceDN w:val="0"/>
              <w:spacing w:after="0" w:line="240" w:lineRule="auto"/>
              <w:rPr>
                <w:rFonts w:ascii="Arial" w:hAnsi="Arial" w:cs="Arial"/>
                <w:i/>
                <w:iCs/>
                <w:sz w:val="20"/>
                <w:szCs w:val="20"/>
              </w:rPr>
            </w:pPr>
            <w:r w:rsidRPr="00D83F52">
              <w:rPr>
                <w:rFonts w:ascii="Arial" w:hAnsi="Arial" w:cs="Arial"/>
                <w:i/>
                <w:iCs/>
                <w:sz w:val="20"/>
                <w:szCs w:val="20"/>
              </w:rPr>
              <w:t xml:space="preserve">Oracle Database Server (11gr2), </w:t>
            </w:r>
          </w:p>
          <w:p w14:paraId="356055CF" w14:textId="77777777" w:rsidR="00CE294B" w:rsidRPr="00D83F52" w:rsidRDefault="00CE294B" w:rsidP="00D83F52">
            <w:pPr>
              <w:spacing w:after="0" w:line="240" w:lineRule="auto"/>
              <w:jc w:val="both"/>
              <w:rPr>
                <w:rFonts w:ascii="Arial" w:hAnsi="Arial" w:cs="Arial"/>
                <w:i/>
                <w:iCs/>
                <w:sz w:val="20"/>
                <w:szCs w:val="20"/>
              </w:rPr>
            </w:pPr>
            <w:r w:rsidRPr="00D83F52">
              <w:rPr>
                <w:rFonts w:ascii="Arial" w:hAnsi="Arial" w:cs="Arial"/>
                <w:i/>
                <w:iCs/>
                <w:sz w:val="20"/>
                <w:szCs w:val="20"/>
              </w:rPr>
              <w:t>*PostgreSQL (Integração Dados de Fundação)</w:t>
            </w:r>
          </w:p>
          <w:p w14:paraId="4BC8AFA1" w14:textId="77777777" w:rsidR="00CE294B" w:rsidRPr="00D83F52" w:rsidRDefault="00CE294B" w:rsidP="00D83F52">
            <w:pPr>
              <w:autoSpaceDE w:val="0"/>
              <w:autoSpaceDN w:val="0"/>
              <w:spacing w:after="0" w:line="240" w:lineRule="auto"/>
              <w:rPr>
                <w:rFonts w:ascii="Arial" w:hAnsi="Arial" w:cs="Arial"/>
                <w:i/>
                <w:iCs/>
                <w:sz w:val="20"/>
                <w:szCs w:val="20"/>
              </w:rPr>
            </w:pPr>
            <w:r w:rsidRPr="00D83F52">
              <w:rPr>
                <w:rFonts w:ascii="Arial" w:hAnsi="Arial" w:cs="Arial"/>
                <w:i/>
                <w:iCs/>
                <w:sz w:val="20"/>
                <w:szCs w:val="20"/>
              </w:rPr>
              <w:t>*Microsoft SQL Server (Integração Dados de Fundação)</w:t>
            </w:r>
          </w:p>
        </w:tc>
      </w:tr>
      <w:tr w:rsidR="00CE294B" w14:paraId="711AAD88"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7420AC"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Serviços de aplicação</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15162F8B" w14:textId="77777777" w:rsidR="00CE294B" w:rsidRPr="00D83F52" w:rsidRDefault="00CE294B" w:rsidP="00D83F52">
            <w:pPr>
              <w:spacing w:after="0" w:line="240" w:lineRule="auto"/>
              <w:jc w:val="both"/>
              <w:rPr>
                <w:rFonts w:ascii="Arial" w:hAnsi="Arial" w:cs="Arial"/>
                <w:i/>
                <w:iCs/>
                <w:sz w:val="20"/>
                <w:szCs w:val="20"/>
              </w:rPr>
            </w:pPr>
            <w:r w:rsidRPr="00D83F52">
              <w:rPr>
                <w:rFonts w:ascii="Arial" w:hAnsi="Arial" w:cs="Arial"/>
                <w:i/>
                <w:iCs/>
                <w:sz w:val="20"/>
                <w:szCs w:val="20"/>
              </w:rPr>
              <w:t>AR System Server 9.1.04, BAO REPO CDP/HA/HA-AP,</w:t>
            </w:r>
          </w:p>
          <w:p w14:paraId="0F2A9ECC" w14:textId="77777777" w:rsidR="00CE294B" w:rsidRPr="00F803EF" w:rsidRDefault="00CE294B" w:rsidP="00D83F52">
            <w:pPr>
              <w:spacing w:after="0" w:line="240" w:lineRule="auto"/>
              <w:jc w:val="both"/>
              <w:rPr>
                <w:rFonts w:ascii="Arial" w:hAnsi="Arial" w:cs="Arial"/>
                <w:i/>
                <w:sz w:val="20"/>
                <w:szCs w:val="20"/>
                <w:lang w:val="en-US"/>
              </w:rPr>
            </w:pPr>
            <w:r w:rsidRPr="00F803EF">
              <w:rPr>
                <w:rFonts w:ascii="Arial" w:hAnsi="Arial" w:cs="Arial"/>
                <w:i/>
                <w:sz w:val="20"/>
                <w:szCs w:val="20"/>
                <w:lang w:val="en-US"/>
              </w:rPr>
              <w:t>WEB Mid-Tier 9.1.04.002, WEB Smart-Report 7.3</w:t>
            </w:r>
          </w:p>
        </w:tc>
      </w:tr>
      <w:tr w:rsidR="00CE294B" w14:paraId="2C21EACE"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8027CE"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Servidores WEB</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7A83C4CD" w14:textId="77777777" w:rsidR="00CE294B" w:rsidRPr="00D83F52" w:rsidRDefault="00CE294B" w:rsidP="00D83F52">
            <w:pPr>
              <w:spacing w:after="0" w:line="240" w:lineRule="auto"/>
              <w:jc w:val="both"/>
              <w:rPr>
                <w:rFonts w:ascii="Arial" w:hAnsi="Arial" w:cs="Arial"/>
                <w:i/>
                <w:iCs/>
                <w:sz w:val="20"/>
                <w:szCs w:val="20"/>
              </w:rPr>
            </w:pPr>
            <w:r w:rsidRPr="00D83F52">
              <w:rPr>
                <w:rFonts w:ascii="Arial" w:hAnsi="Arial" w:cs="Arial"/>
                <w:i/>
                <w:iCs/>
                <w:sz w:val="20"/>
                <w:szCs w:val="20"/>
              </w:rPr>
              <w:t>Apache Tomcat (camada web interna)</w:t>
            </w:r>
            <w:r w:rsidRPr="00D83F52">
              <w:rPr>
                <w:rFonts w:ascii="Arial" w:hAnsi="Arial" w:cs="Arial"/>
                <w:i/>
                <w:iCs/>
                <w:color w:val="000000"/>
                <w:sz w:val="20"/>
                <w:szCs w:val="20"/>
                <w:shd w:val="clear" w:color="auto" w:fill="FFFFFF"/>
              </w:rPr>
              <w:t>; NGINX (camada de integração com fornecedores externos)</w:t>
            </w:r>
          </w:p>
        </w:tc>
      </w:tr>
      <w:tr w:rsidR="00CE294B" w14:paraId="5343BB1E"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399DE7"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 xml:space="preserve">Linguagens de programação </w:t>
            </w:r>
          </w:p>
          <w:p w14:paraId="396B822E"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Linguagens de descrição de dados</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6C6E01B0" w14:textId="77777777" w:rsidR="00CE294B" w:rsidRPr="00D83F52" w:rsidRDefault="00CE294B" w:rsidP="00D83F52">
            <w:pPr>
              <w:autoSpaceDE w:val="0"/>
              <w:autoSpaceDN w:val="0"/>
              <w:spacing w:after="0" w:line="240" w:lineRule="auto"/>
              <w:rPr>
                <w:rFonts w:ascii="Arial" w:hAnsi="Arial" w:cs="Arial"/>
                <w:b/>
                <w:bCs/>
                <w:i/>
                <w:iCs/>
                <w:sz w:val="20"/>
                <w:szCs w:val="20"/>
              </w:rPr>
            </w:pPr>
            <w:r w:rsidRPr="00D83F52">
              <w:rPr>
                <w:rFonts w:ascii="Arial" w:hAnsi="Arial" w:cs="Arial"/>
                <w:i/>
                <w:iCs/>
                <w:sz w:val="20"/>
                <w:szCs w:val="20"/>
              </w:rPr>
              <w:t>BMC Remedy, Java, JSP, PL/SQL, Curl, JavaScript, XML, JSon</w:t>
            </w:r>
          </w:p>
        </w:tc>
      </w:tr>
      <w:tr w:rsidR="00CE294B" w14:paraId="1DE397D5"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6E433D"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Frameworks e tecnologias de aplicação</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69167717" w14:textId="77777777" w:rsidR="00CE294B" w:rsidRPr="00D83F52" w:rsidRDefault="00CE294B" w:rsidP="00D83F52">
            <w:pPr>
              <w:autoSpaceDE w:val="0"/>
              <w:autoSpaceDN w:val="0"/>
              <w:spacing w:after="0" w:line="240" w:lineRule="auto"/>
              <w:rPr>
                <w:rFonts w:ascii="Arial" w:hAnsi="Arial" w:cs="Arial"/>
                <w:b/>
                <w:bCs/>
                <w:i/>
                <w:iCs/>
                <w:sz w:val="20"/>
                <w:szCs w:val="20"/>
              </w:rPr>
            </w:pPr>
            <w:r w:rsidRPr="00D83F52">
              <w:rPr>
                <w:rFonts w:ascii="Arial" w:hAnsi="Arial" w:cs="Arial"/>
                <w:i/>
                <w:iCs/>
                <w:sz w:val="20"/>
                <w:szCs w:val="20"/>
              </w:rPr>
              <w:t>BMC Remedy e Frameworks integrantes das Plataformas Java SE/EE.</w:t>
            </w:r>
          </w:p>
        </w:tc>
      </w:tr>
      <w:tr w:rsidR="00CE294B" w14:paraId="4FA17C97"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447E20"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Ferramentas de apoio à análise de sistemas</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41A770DC" w14:textId="77777777" w:rsidR="00CE294B" w:rsidRPr="00F803EF" w:rsidRDefault="00CE294B" w:rsidP="00D83F52">
            <w:pPr>
              <w:spacing w:after="0" w:line="240" w:lineRule="auto"/>
              <w:jc w:val="both"/>
              <w:rPr>
                <w:rFonts w:ascii="Arial" w:hAnsi="Arial" w:cs="Arial"/>
                <w:b/>
                <w:i/>
                <w:sz w:val="20"/>
                <w:szCs w:val="20"/>
                <w:lang w:val="en-US"/>
              </w:rPr>
            </w:pPr>
            <w:r w:rsidRPr="00F803EF">
              <w:rPr>
                <w:rFonts w:ascii="Arial" w:hAnsi="Arial" w:cs="Arial"/>
                <w:i/>
                <w:sz w:val="20"/>
                <w:szCs w:val="20"/>
                <w:lang w:val="en-US"/>
              </w:rPr>
              <w:t>Postman, Putty, Mobi, Notepad++, SoapUi, PgAdmin, Oracle SQL Developer.</w:t>
            </w:r>
          </w:p>
        </w:tc>
      </w:tr>
      <w:tr w:rsidR="00CE294B" w14:paraId="45DC7E6B"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359070"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Ambiente de desenvolvimento (IDE)</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7EF2DB85" w14:textId="77777777" w:rsidR="00CE294B" w:rsidRPr="00F803EF" w:rsidRDefault="00CE294B" w:rsidP="00D83F52">
            <w:pPr>
              <w:autoSpaceDE w:val="0"/>
              <w:autoSpaceDN w:val="0"/>
              <w:spacing w:after="0" w:line="240" w:lineRule="auto"/>
              <w:rPr>
                <w:rFonts w:ascii="Arial" w:hAnsi="Arial" w:cs="Arial"/>
                <w:b/>
                <w:i/>
                <w:sz w:val="20"/>
                <w:szCs w:val="20"/>
                <w:lang w:val="en-US"/>
              </w:rPr>
            </w:pPr>
            <w:r w:rsidRPr="00F803EF">
              <w:rPr>
                <w:rFonts w:ascii="Arial" w:hAnsi="Arial" w:cs="Arial"/>
                <w:i/>
                <w:sz w:val="20"/>
                <w:szCs w:val="20"/>
                <w:lang w:val="en-US"/>
              </w:rPr>
              <w:t>BMC Remedy Developer Studio,NetBeans, Eclipse</w:t>
            </w:r>
          </w:p>
        </w:tc>
      </w:tr>
      <w:tr w:rsidR="00CE294B" w14:paraId="126076B0"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EAB30D" w14:textId="77777777" w:rsidR="00CE294B" w:rsidRPr="00D83F52" w:rsidRDefault="00CE294B" w:rsidP="00D83F52">
            <w:pPr>
              <w:autoSpaceDE w:val="0"/>
              <w:autoSpaceDN w:val="0"/>
              <w:spacing w:after="0" w:line="240" w:lineRule="auto"/>
              <w:jc w:val="both"/>
              <w:rPr>
                <w:rFonts w:ascii="Arial" w:hAnsi="Arial" w:cs="Arial"/>
                <w:sz w:val="20"/>
                <w:szCs w:val="20"/>
              </w:rPr>
            </w:pPr>
            <w:r w:rsidRPr="00D83F52">
              <w:rPr>
                <w:rFonts w:ascii="Arial" w:hAnsi="Arial" w:cs="Arial"/>
                <w:sz w:val="20"/>
                <w:szCs w:val="20"/>
              </w:rPr>
              <w:t>Ferramentas de apoio ao desenvolvimento</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64E3CDF1" w14:textId="77777777" w:rsidR="00CE294B" w:rsidRPr="00D83F52" w:rsidRDefault="00CE294B" w:rsidP="00D83F52">
            <w:pPr>
              <w:spacing w:after="0" w:line="240" w:lineRule="auto"/>
              <w:jc w:val="both"/>
              <w:rPr>
                <w:rFonts w:ascii="Arial" w:hAnsi="Arial" w:cs="Arial"/>
                <w:b/>
                <w:bCs/>
                <w:i/>
                <w:iCs/>
                <w:sz w:val="20"/>
                <w:szCs w:val="20"/>
              </w:rPr>
            </w:pPr>
            <w:r w:rsidRPr="00D83F52">
              <w:rPr>
                <w:rFonts w:ascii="Arial" w:hAnsi="Arial" w:cs="Arial"/>
                <w:i/>
                <w:iCs/>
                <w:sz w:val="20"/>
                <w:szCs w:val="20"/>
              </w:rPr>
              <w:t>BMC AR Utility, BMC Data Migrator, BMC Data Import</w:t>
            </w:r>
          </w:p>
        </w:tc>
      </w:tr>
      <w:tr w:rsidR="00CE294B" w14:paraId="7153DE95"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9B5F324" w14:textId="77777777" w:rsidR="00CE294B" w:rsidRPr="00D83F52" w:rsidRDefault="00CE294B" w:rsidP="00D83F52">
            <w:pPr>
              <w:autoSpaceDE w:val="0"/>
              <w:autoSpaceDN w:val="0"/>
              <w:spacing w:after="0" w:line="240" w:lineRule="auto"/>
              <w:jc w:val="both"/>
              <w:rPr>
                <w:rFonts w:ascii="Arial" w:hAnsi="Arial" w:cs="Arial"/>
                <w:sz w:val="20"/>
                <w:szCs w:val="20"/>
              </w:rPr>
            </w:pPr>
            <w:r w:rsidRPr="00D83F52">
              <w:rPr>
                <w:rFonts w:ascii="Arial" w:hAnsi="Arial" w:cs="Arial"/>
                <w:sz w:val="20"/>
                <w:szCs w:val="20"/>
              </w:rPr>
              <w:t>Ferramentas de integração contínua</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743D5E34" w14:textId="77777777" w:rsidR="00CE294B" w:rsidRPr="00F803EF" w:rsidRDefault="00CE294B" w:rsidP="00D83F52">
            <w:pPr>
              <w:spacing w:after="0" w:line="240" w:lineRule="auto"/>
              <w:jc w:val="both"/>
              <w:rPr>
                <w:rFonts w:ascii="Arial" w:hAnsi="Arial" w:cs="Arial"/>
                <w:b/>
                <w:i/>
                <w:sz w:val="20"/>
                <w:szCs w:val="20"/>
                <w:lang w:val="en-US"/>
              </w:rPr>
            </w:pPr>
            <w:r w:rsidRPr="00F803EF">
              <w:rPr>
                <w:rFonts w:ascii="Arial" w:hAnsi="Arial" w:cs="Arial"/>
                <w:i/>
                <w:color w:val="242424"/>
                <w:sz w:val="20"/>
                <w:szCs w:val="20"/>
                <w:shd w:val="clear" w:color="auto" w:fill="FFFFFF"/>
                <w:lang w:val="en-US"/>
              </w:rPr>
              <w:t>API Rest SIGSC, WEBSERVICES, IBM RTC API Rest, API SysAid (OpenbankingBrasil).</w:t>
            </w:r>
          </w:p>
        </w:tc>
      </w:tr>
      <w:tr w:rsidR="00CE294B" w14:paraId="63F3690A"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8EF756" w14:textId="77777777" w:rsidR="00CE294B" w:rsidRPr="00D83F52" w:rsidRDefault="00CE294B" w:rsidP="00D83F52">
            <w:pPr>
              <w:autoSpaceDE w:val="0"/>
              <w:autoSpaceDN w:val="0"/>
              <w:spacing w:after="0" w:line="240" w:lineRule="auto"/>
              <w:jc w:val="both"/>
              <w:rPr>
                <w:rFonts w:ascii="Arial" w:hAnsi="Arial" w:cs="Arial"/>
                <w:sz w:val="20"/>
                <w:szCs w:val="20"/>
              </w:rPr>
            </w:pPr>
            <w:r w:rsidRPr="00D83F52">
              <w:rPr>
                <w:rFonts w:ascii="Arial" w:hAnsi="Arial" w:cs="Arial"/>
                <w:sz w:val="20"/>
                <w:szCs w:val="20"/>
              </w:rPr>
              <w:t>Ferramenta de qualidade de código</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3CB365CD" w14:textId="77777777" w:rsidR="00CE294B" w:rsidRPr="00F803EF" w:rsidRDefault="00CE294B" w:rsidP="00D83F52">
            <w:pPr>
              <w:spacing w:after="0" w:line="240" w:lineRule="auto"/>
              <w:jc w:val="both"/>
              <w:rPr>
                <w:rFonts w:ascii="Arial" w:hAnsi="Arial" w:cs="Arial"/>
                <w:i/>
                <w:sz w:val="20"/>
                <w:szCs w:val="20"/>
                <w:lang w:val="en-US"/>
              </w:rPr>
            </w:pPr>
            <w:r w:rsidRPr="00F803EF">
              <w:rPr>
                <w:rFonts w:ascii="Arial" w:hAnsi="Arial" w:cs="Arial"/>
                <w:i/>
                <w:sz w:val="20"/>
                <w:szCs w:val="20"/>
                <w:lang w:val="en-US"/>
              </w:rPr>
              <w:t>BMC Remedy Developer Studio, BMC AR Utility</w:t>
            </w:r>
          </w:p>
          <w:p w14:paraId="49552EDB" w14:textId="77777777" w:rsidR="00CE294B" w:rsidRPr="00D83F52" w:rsidRDefault="00CE294B" w:rsidP="00D83F52">
            <w:pPr>
              <w:spacing w:after="0" w:line="240" w:lineRule="auto"/>
              <w:jc w:val="both"/>
              <w:rPr>
                <w:rFonts w:ascii="Arial" w:hAnsi="Arial" w:cs="Arial"/>
                <w:i/>
                <w:iCs/>
                <w:sz w:val="20"/>
                <w:szCs w:val="20"/>
              </w:rPr>
            </w:pPr>
            <w:r w:rsidRPr="00D83F52">
              <w:rPr>
                <w:rFonts w:ascii="Arial" w:hAnsi="Arial" w:cs="Arial"/>
                <w:i/>
                <w:iCs/>
                <w:sz w:val="20"/>
                <w:szCs w:val="20"/>
              </w:rPr>
              <w:t>BMC Data Migrator</w:t>
            </w:r>
          </w:p>
        </w:tc>
      </w:tr>
      <w:tr w:rsidR="00CE294B" w14:paraId="1346B0E5" w14:textId="77777777" w:rsidTr="00CE294B">
        <w:tc>
          <w:tcPr>
            <w:tcW w:w="42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118A8A" w14:textId="77777777" w:rsidR="00CE294B" w:rsidRPr="00D83F52" w:rsidRDefault="00CE294B" w:rsidP="00D83F52">
            <w:pPr>
              <w:autoSpaceDE w:val="0"/>
              <w:autoSpaceDN w:val="0"/>
              <w:spacing w:after="0" w:line="240" w:lineRule="auto"/>
              <w:jc w:val="both"/>
              <w:rPr>
                <w:rFonts w:ascii="Arial" w:hAnsi="Arial" w:cs="Arial"/>
                <w:sz w:val="20"/>
                <w:szCs w:val="20"/>
              </w:rPr>
            </w:pPr>
            <w:r w:rsidRPr="00D83F52">
              <w:rPr>
                <w:rFonts w:ascii="Arial" w:hAnsi="Arial" w:cs="Arial"/>
                <w:sz w:val="20"/>
                <w:szCs w:val="20"/>
              </w:rPr>
              <w:lastRenderedPageBreak/>
              <w:t>Ferramentas de versionamento de</w:t>
            </w:r>
          </w:p>
          <w:p w14:paraId="17FC84CF" w14:textId="77777777" w:rsidR="00CE294B" w:rsidRPr="00D83F52" w:rsidRDefault="00CE294B" w:rsidP="00D83F52">
            <w:pPr>
              <w:spacing w:after="0" w:line="240" w:lineRule="auto"/>
              <w:jc w:val="both"/>
              <w:rPr>
                <w:rFonts w:ascii="Arial" w:hAnsi="Arial" w:cs="Arial"/>
                <w:sz w:val="20"/>
                <w:szCs w:val="20"/>
              </w:rPr>
            </w:pPr>
            <w:r w:rsidRPr="00D83F52">
              <w:rPr>
                <w:rFonts w:ascii="Arial" w:hAnsi="Arial" w:cs="Arial"/>
                <w:sz w:val="20"/>
                <w:szCs w:val="20"/>
              </w:rPr>
              <w:t>arquivos</w:t>
            </w:r>
          </w:p>
        </w:tc>
        <w:tc>
          <w:tcPr>
            <w:tcW w:w="5668" w:type="dxa"/>
            <w:tcBorders>
              <w:top w:val="nil"/>
              <w:left w:val="nil"/>
              <w:bottom w:val="single" w:sz="8" w:space="0" w:color="000000"/>
              <w:right w:val="single" w:sz="8" w:space="0" w:color="000000"/>
            </w:tcBorders>
            <w:tcMar>
              <w:top w:w="0" w:type="dxa"/>
              <w:left w:w="108" w:type="dxa"/>
              <w:bottom w:w="0" w:type="dxa"/>
              <w:right w:w="108" w:type="dxa"/>
            </w:tcMar>
            <w:hideMark/>
          </w:tcPr>
          <w:p w14:paraId="4D7FC746" w14:textId="77777777" w:rsidR="00CE294B" w:rsidRPr="00F803EF" w:rsidRDefault="00CE294B" w:rsidP="00D83F52">
            <w:pPr>
              <w:spacing w:after="0" w:line="240" w:lineRule="auto"/>
              <w:jc w:val="both"/>
              <w:rPr>
                <w:rFonts w:ascii="Arial" w:hAnsi="Arial" w:cs="Arial"/>
                <w:i/>
                <w:sz w:val="20"/>
                <w:szCs w:val="20"/>
                <w:lang w:val="en-US"/>
              </w:rPr>
            </w:pPr>
            <w:r w:rsidRPr="00F803EF">
              <w:rPr>
                <w:rFonts w:ascii="Arial" w:hAnsi="Arial" w:cs="Arial"/>
                <w:i/>
                <w:sz w:val="20"/>
                <w:szCs w:val="20"/>
                <w:lang w:val="en-US"/>
              </w:rPr>
              <w:t>BMC Remedy Developer Studio, BMC AR Utility</w:t>
            </w:r>
          </w:p>
          <w:p w14:paraId="3A0CAC9C" w14:textId="77777777" w:rsidR="00CE294B" w:rsidRPr="00D83F52" w:rsidRDefault="00CE294B" w:rsidP="00D83F52">
            <w:pPr>
              <w:spacing w:after="0" w:line="240" w:lineRule="auto"/>
              <w:jc w:val="both"/>
              <w:rPr>
                <w:rFonts w:ascii="Arial" w:hAnsi="Arial" w:cs="Arial"/>
                <w:b/>
                <w:bCs/>
                <w:i/>
                <w:iCs/>
                <w:sz w:val="20"/>
                <w:szCs w:val="20"/>
              </w:rPr>
            </w:pPr>
            <w:r w:rsidRPr="00D83F52">
              <w:rPr>
                <w:rFonts w:ascii="Arial" w:hAnsi="Arial" w:cs="Arial"/>
                <w:i/>
                <w:iCs/>
                <w:sz w:val="20"/>
                <w:szCs w:val="20"/>
              </w:rPr>
              <w:t>BMC Data Migrator</w:t>
            </w:r>
          </w:p>
        </w:tc>
      </w:tr>
    </w:tbl>
    <w:p w14:paraId="57107D2C" w14:textId="77777777" w:rsidR="005F2C5E" w:rsidRDefault="005F2C5E" w:rsidP="005F2C5E">
      <w:pPr>
        <w:jc w:val="both"/>
        <w:rPr>
          <w:rFonts w:ascii="Arial" w:hAnsi="Arial" w:cs="Arial"/>
          <w:b/>
          <w:bCs/>
          <w:color w:val="000000" w:themeColor="text1"/>
          <w:sz w:val="24"/>
          <w:szCs w:val="24"/>
        </w:rPr>
      </w:pPr>
    </w:p>
    <w:p w14:paraId="4FFAF523" w14:textId="4C2AF022" w:rsidR="00566D83" w:rsidRPr="005F2C5E" w:rsidRDefault="00566D83" w:rsidP="005F2C5E">
      <w:pPr>
        <w:pStyle w:val="PargrafodaLista"/>
        <w:numPr>
          <w:ilvl w:val="0"/>
          <w:numId w:val="19"/>
        </w:numPr>
        <w:ind w:hanging="720"/>
        <w:jc w:val="both"/>
        <w:rPr>
          <w:rFonts w:ascii="Arial" w:hAnsi="Arial" w:cs="Arial"/>
        </w:rPr>
      </w:pPr>
      <w:r w:rsidRPr="005F2C5E">
        <w:rPr>
          <w:rFonts w:ascii="Arial" w:hAnsi="Arial" w:cs="Arial"/>
          <w:b/>
          <w:bCs/>
          <w:color w:val="000000" w:themeColor="text1"/>
          <w:sz w:val="24"/>
          <w:szCs w:val="24"/>
        </w:rPr>
        <w:t xml:space="preserve">Ambiente </w:t>
      </w:r>
      <w:r w:rsidR="006F64B2">
        <w:rPr>
          <w:rFonts w:ascii="Arial" w:hAnsi="Arial" w:cs="Arial"/>
          <w:b/>
          <w:bCs/>
          <w:color w:val="000000" w:themeColor="text1"/>
          <w:sz w:val="24"/>
          <w:szCs w:val="24"/>
        </w:rPr>
        <w:t xml:space="preserve">Computacional </w:t>
      </w:r>
      <w:r w:rsidR="00C54E73">
        <w:rPr>
          <w:rFonts w:ascii="Arial" w:hAnsi="Arial" w:cs="Arial"/>
          <w:b/>
          <w:bCs/>
          <w:color w:val="000000" w:themeColor="text1"/>
          <w:sz w:val="24"/>
          <w:szCs w:val="24"/>
        </w:rPr>
        <w:t>–</w:t>
      </w:r>
      <w:r w:rsidR="006F64B2">
        <w:rPr>
          <w:rFonts w:ascii="Arial" w:hAnsi="Arial" w:cs="Arial"/>
          <w:b/>
          <w:bCs/>
          <w:color w:val="000000" w:themeColor="text1"/>
          <w:sz w:val="24"/>
          <w:szCs w:val="24"/>
        </w:rPr>
        <w:t xml:space="preserve"> </w:t>
      </w:r>
      <w:r w:rsidRPr="005F2C5E">
        <w:rPr>
          <w:rFonts w:ascii="Arial" w:hAnsi="Arial" w:cs="Arial"/>
          <w:b/>
          <w:bCs/>
          <w:color w:val="000000" w:themeColor="text1"/>
          <w:sz w:val="24"/>
          <w:szCs w:val="24"/>
        </w:rPr>
        <w:t>Automação</w:t>
      </w:r>
      <w:r w:rsidR="00C54E73">
        <w:rPr>
          <w:rFonts w:ascii="Arial" w:hAnsi="Arial" w:cs="Arial"/>
          <w:b/>
          <w:bCs/>
          <w:color w:val="000000" w:themeColor="text1"/>
          <w:sz w:val="24"/>
          <w:szCs w:val="24"/>
        </w:rPr>
        <w:t xml:space="preserve"> e </w:t>
      </w:r>
      <w:r w:rsidR="007A1B3C">
        <w:rPr>
          <w:rFonts w:ascii="Arial" w:hAnsi="Arial" w:cs="Arial"/>
          <w:b/>
          <w:bCs/>
          <w:color w:val="000000" w:themeColor="text1"/>
          <w:sz w:val="24"/>
          <w:szCs w:val="24"/>
        </w:rPr>
        <w:t xml:space="preserve">Ambiente de </w:t>
      </w:r>
      <w:r w:rsidR="00C54E73">
        <w:rPr>
          <w:rFonts w:ascii="Arial" w:hAnsi="Arial" w:cs="Arial"/>
          <w:b/>
          <w:bCs/>
          <w:color w:val="000000" w:themeColor="text1"/>
          <w:sz w:val="24"/>
          <w:szCs w:val="24"/>
        </w:rPr>
        <w:t>Colaboração</w:t>
      </w:r>
      <w:r w:rsidRPr="005F2C5E">
        <w:rPr>
          <w:rFonts w:ascii="Arial" w:hAnsi="Arial" w:cs="Arial"/>
          <w:b/>
          <w:bCs/>
          <w:color w:val="000000" w:themeColor="text1"/>
          <w:sz w:val="24"/>
          <w:szCs w:val="24"/>
        </w:rPr>
        <w:t>:</w:t>
      </w:r>
    </w:p>
    <w:p w14:paraId="32E7B5BD" w14:textId="77777777" w:rsidR="00566D83" w:rsidRPr="00566D83" w:rsidRDefault="00566D83" w:rsidP="005F2C5E">
      <w:pPr>
        <w:ind w:left="720" w:hanging="720"/>
        <w:jc w:val="both"/>
        <w:rPr>
          <w:rFonts w:ascii="Arial" w:hAnsi="Arial" w:cs="Arial"/>
        </w:rPr>
      </w:pPr>
    </w:p>
    <w:p w14:paraId="143D734E" w14:textId="5380695C" w:rsidR="004E740E" w:rsidRPr="004E740E" w:rsidRDefault="00566D83" w:rsidP="004E740E">
      <w:pPr>
        <w:pStyle w:val="PargrafodaLista"/>
        <w:numPr>
          <w:ilvl w:val="1"/>
          <w:numId w:val="21"/>
        </w:numPr>
        <w:jc w:val="both"/>
        <w:rPr>
          <w:rFonts w:ascii="Arial" w:hAnsi="Arial" w:cs="Arial"/>
        </w:rPr>
      </w:pPr>
      <w:r w:rsidRPr="006F64B2">
        <w:rPr>
          <w:rFonts w:ascii="Arial" w:hAnsi="Arial" w:cs="Arial"/>
          <w:sz w:val="24"/>
          <w:szCs w:val="24"/>
        </w:rPr>
        <w:t>A título de informação os itens a seguir descrevem a arquitetura tecnológica utilizada na automação dos processos de gestão de informações da CEAUS, contemplando os ambientes utilizados para desenvolvimento, teste, homologação e produção das ferramentas de gestão.</w:t>
      </w:r>
      <w:r w:rsidR="004E740E" w:rsidRPr="004E740E">
        <w:t xml:space="preserve"> </w:t>
      </w:r>
    </w:p>
    <w:p w14:paraId="0056D17B" w14:textId="77777777" w:rsidR="004E740E" w:rsidRPr="004E740E" w:rsidRDefault="004E740E" w:rsidP="004E740E">
      <w:pPr>
        <w:jc w:val="both"/>
        <w:rPr>
          <w:rFonts w:ascii="Arial" w:hAnsi="Arial" w:cs="Arial"/>
        </w:rPr>
      </w:pPr>
    </w:p>
    <w:p w14:paraId="40611F4B" w14:textId="57A1B74B" w:rsidR="00566D83" w:rsidRPr="006F64B2" w:rsidRDefault="004E740E" w:rsidP="006F64B2">
      <w:pPr>
        <w:pStyle w:val="PargrafodaLista"/>
        <w:numPr>
          <w:ilvl w:val="1"/>
          <w:numId w:val="21"/>
        </w:numPr>
        <w:jc w:val="both"/>
        <w:rPr>
          <w:rFonts w:ascii="Arial" w:hAnsi="Arial" w:cs="Arial"/>
        </w:rPr>
      </w:pPr>
      <w:r w:rsidRPr="004E740E">
        <w:rPr>
          <w:rFonts w:ascii="Arial" w:hAnsi="Arial" w:cs="Arial"/>
          <w:sz w:val="24"/>
          <w:szCs w:val="24"/>
        </w:rPr>
        <w:t>A CAIXA utiliza as ferramentas relacionadas abaixo, não havendo restrição atual nem futura à manutenção exclusiva das indicadas</w:t>
      </w:r>
      <w:r>
        <w:rPr>
          <w:rFonts w:ascii="Arial" w:hAnsi="Arial" w:cs="Arial"/>
          <w:sz w:val="24"/>
          <w:szCs w:val="24"/>
        </w:rPr>
        <w:t>.</w:t>
      </w:r>
    </w:p>
    <w:p w14:paraId="4BEFCD38" w14:textId="77777777" w:rsidR="00566D83" w:rsidRPr="00566D83" w:rsidRDefault="00566D83" w:rsidP="005F2C5E">
      <w:pPr>
        <w:ind w:left="720" w:hanging="720"/>
        <w:jc w:val="both"/>
        <w:rPr>
          <w:rFonts w:ascii="Arial" w:hAnsi="Arial" w:cs="Arial"/>
        </w:rPr>
      </w:pPr>
    </w:p>
    <w:p w14:paraId="32DAF1D7" w14:textId="3AC1DA24" w:rsidR="00566D83" w:rsidRPr="005F2C5E" w:rsidRDefault="004C5978" w:rsidP="005F2C5E">
      <w:pPr>
        <w:pStyle w:val="PargrafodaLista"/>
        <w:numPr>
          <w:ilvl w:val="1"/>
          <w:numId w:val="21"/>
        </w:numPr>
        <w:jc w:val="both"/>
        <w:rPr>
          <w:rFonts w:ascii="Arial" w:hAnsi="Arial" w:cs="Arial"/>
        </w:rPr>
      </w:pPr>
      <w:r w:rsidRPr="005F2C5E">
        <w:rPr>
          <w:rFonts w:ascii="Arial" w:hAnsi="Arial" w:cs="Arial"/>
          <w:sz w:val="24"/>
          <w:szCs w:val="24"/>
        </w:rPr>
        <w:t xml:space="preserve">A </w:t>
      </w:r>
      <w:r w:rsidR="00566D83" w:rsidRPr="005F2C5E">
        <w:rPr>
          <w:rFonts w:ascii="Arial" w:hAnsi="Arial" w:cs="Arial"/>
          <w:sz w:val="24"/>
          <w:szCs w:val="24"/>
        </w:rPr>
        <w:t>arquitetura atual do</w:t>
      </w:r>
      <w:r w:rsidRPr="005F2C5E">
        <w:rPr>
          <w:rFonts w:ascii="Arial" w:hAnsi="Arial" w:cs="Arial"/>
          <w:sz w:val="24"/>
          <w:szCs w:val="24"/>
        </w:rPr>
        <w:t>s</w:t>
      </w:r>
      <w:r w:rsidR="00566D83" w:rsidRPr="005F2C5E">
        <w:rPr>
          <w:rFonts w:ascii="Arial" w:hAnsi="Arial" w:cs="Arial"/>
          <w:sz w:val="24"/>
          <w:szCs w:val="24"/>
        </w:rPr>
        <w:t xml:space="preserve"> ambiente</w:t>
      </w:r>
      <w:r w:rsidRPr="005F2C5E">
        <w:rPr>
          <w:rFonts w:ascii="Arial" w:hAnsi="Arial" w:cs="Arial"/>
          <w:sz w:val="24"/>
          <w:szCs w:val="24"/>
        </w:rPr>
        <w:t>s é composta por:</w:t>
      </w:r>
      <w:r w:rsidR="00566D83" w:rsidRPr="005F2C5E">
        <w:rPr>
          <w:rFonts w:ascii="Arial" w:hAnsi="Arial" w:cs="Arial"/>
          <w:sz w:val="24"/>
          <w:szCs w:val="24"/>
        </w:rPr>
        <w:t xml:space="preserve"> </w:t>
      </w:r>
    </w:p>
    <w:p w14:paraId="654FF5F2" w14:textId="77777777" w:rsidR="004C5978" w:rsidRPr="004C5978" w:rsidRDefault="004C5978" w:rsidP="005F2C5E">
      <w:pPr>
        <w:ind w:left="720" w:hanging="720"/>
        <w:jc w:val="both"/>
        <w:rPr>
          <w:rFonts w:ascii="Arial" w:hAnsi="Arial" w:cs="Arial"/>
        </w:rPr>
      </w:pPr>
    </w:p>
    <w:p w14:paraId="3229C9FF" w14:textId="7F80144D" w:rsidR="00566D83" w:rsidRPr="004C5978" w:rsidRDefault="00566D83" w:rsidP="005F2C5E">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 xml:space="preserve">Servidores </w:t>
      </w:r>
      <w:r w:rsidRPr="004C5978">
        <w:rPr>
          <w:rFonts w:ascii="Arial" w:hAnsi="Arial" w:cs="Arial"/>
          <w:i/>
          <w:iCs/>
          <w:sz w:val="24"/>
          <w:szCs w:val="24"/>
        </w:rPr>
        <w:t>WEB</w:t>
      </w:r>
    </w:p>
    <w:p w14:paraId="08370B10" w14:textId="156E0033" w:rsidR="00566D83" w:rsidRPr="004C5978" w:rsidRDefault="00566D83" w:rsidP="005F2C5E">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Servidores de Aplicação</w:t>
      </w:r>
    </w:p>
    <w:p w14:paraId="29266ACD" w14:textId="2484CB0A" w:rsidR="00566D83" w:rsidRPr="004C5978" w:rsidRDefault="00566D83" w:rsidP="005F2C5E">
      <w:pPr>
        <w:pStyle w:val="PargrafodaLista"/>
        <w:numPr>
          <w:ilvl w:val="0"/>
          <w:numId w:val="17"/>
        </w:numPr>
        <w:autoSpaceDE w:val="0"/>
        <w:autoSpaceDN w:val="0"/>
        <w:adjustRightInd w:val="0"/>
        <w:ind w:left="720" w:hanging="720"/>
        <w:rPr>
          <w:rFonts w:ascii="Arial" w:hAnsi="Arial" w:cs="Arial"/>
          <w:sz w:val="24"/>
          <w:szCs w:val="24"/>
        </w:rPr>
      </w:pPr>
      <w:r w:rsidRPr="004C5978">
        <w:rPr>
          <w:rFonts w:ascii="Arial" w:hAnsi="Arial" w:cs="Arial"/>
          <w:sz w:val="24"/>
          <w:szCs w:val="24"/>
        </w:rPr>
        <w:t>Servidores de Banco de Dados</w:t>
      </w:r>
    </w:p>
    <w:p w14:paraId="12940FB0" w14:textId="77777777" w:rsidR="00566D83" w:rsidRDefault="00566D83" w:rsidP="005F2C5E">
      <w:pPr>
        <w:pStyle w:val="PargrafodaLista"/>
        <w:ind w:hanging="720"/>
        <w:jc w:val="both"/>
        <w:rPr>
          <w:rFonts w:ascii="Arial" w:hAnsi="Arial" w:cs="Arial"/>
        </w:rPr>
      </w:pPr>
    </w:p>
    <w:p w14:paraId="4213E29E" w14:textId="393656B7" w:rsidR="00566D83" w:rsidRPr="005F2C5E" w:rsidRDefault="00566D83" w:rsidP="005F2C5E">
      <w:pPr>
        <w:pStyle w:val="PargrafodaLista"/>
        <w:numPr>
          <w:ilvl w:val="1"/>
          <w:numId w:val="21"/>
        </w:numPr>
        <w:jc w:val="both"/>
        <w:rPr>
          <w:rFonts w:ascii="Arial" w:hAnsi="Arial" w:cs="Arial"/>
          <w:bCs/>
          <w:sz w:val="24"/>
          <w:szCs w:val="24"/>
        </w:rPr>
      </w:pPr>
      <w:r w:rsidRPr="005F2C5E">
        <w:rPr>
          <w:rFonts w:ascii="Arial" w:hAnsi="Arial" w:cs="Arial"/>
          <w:bCs/>
          <w:sz w:val="24"/>
          <w:szCs w:val="24"/>
        </w:rPr>
        <w:t>Tecnologias Utilizadas em Automação</w:t>
      </w:r>
    </w:p>
    <w:p w14:paraId="0FE99E3E" w14:textId="77777777" w:rsidR="00566D83" w:rsidRDefault="00566D83" w:rsidP="00566D83">
      <w:pPr>
        <w:jc w:val="both"/>
        <w:rPr>
          <w:rFonts w:ascii="Arial" w:hAnsi="Arial" w:cs="Arial"/>
          <w:b/>
          <w:bCs/>
          <w:sz w:val="24"/>
          <w:szCs w:val="24"/>
        </w:rPr>
      </w:pPr>
    </w:p>
    <w:tbl>
      <w:tblPr>
        <w:tblStyle w:val="Tabelacomgrade"/>
        <w:tblW w:w="8501" w:type="dxa"/>
        <w:tblLook w:val="04A0" w:firstRow="1" w:lastRow="0" w:firstColumn="1" w:lastColumn="0" w:noHBand="0" w:noVBand="1"/>
      </w:tblPr>
      <w:tblGrid>
        <w:gridCol w:w="4106"/>
        <w:gridCol w:w="4395"/>
      </w:tblGrid>
      <w:tr w:rsidR="00566D83" w14:paraId="690F81AE" w14:textId="77777777" w:rsidTr="00F629DD">
        <w:tc>
          <w:tcPr>
            <w:tcW w:w="4106" w:type="dxa"/>
          </w:tcPr>
          <w:p w14:paraId="10687802"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Sistemas Operacionais</w:t>
            </w:r>
          </w:p>
        </w:tc>
        <w:tc>
          <w:tcPr>
            <w:tcW w:w="4395" w:type="dxa"/>
          </w:tcPr>
          <w:p w14:paraId="12D0A325" w14:textId="694B68AF" w:rsidR="00566D83" w:rsidRPr="00F803EF" w:rsidRDefault="00566D83" w:rsidP="003C42DC">
            <w:pPr>
              <w:autoSpaceDE w:val="0"/>
              <w:autoSpaceDN w:val="0"/>
              <w:adjustRightInd w:val="0"/>
              <w:rPr>
                <w:rFonts w:ascii="Arial" w:hAnsi="Arial" w:cs="Arial"/>
                <w:b/>
                <w:i/>
                <w:sz w:val="20"/>
                <w:szCs w:val="20"/>
                <w:lang w:val="en-US"/>
              </w:rPr>
            </w:pPr>
            <w:r w:rsidRPr="00F803EF">
              <w:rPr>
                <w:rFonts w:ascii="Arial" w:hAnsi="Arial" w:cs="Arial"/>
                <w:i/>
                <w:sz w:val="20"/>
                <w:szCs w:val="20"/>
                <w:lang w:val="en-US"/>
              </w:rPr>
              <w:t>Windows, Linux (Debian, RedHat) VMware ESXi.</w:t>
            </w:r>
          </w:p>
        </w:tc>
      </w:tr>
      <w:tr w:rsidR="00566D83" w14:paraId="69E9358F" w14:textId="77777777" w:rsidTr="00F629DD">
        <w:tc>
          <w:tcPr>
            <w:tcW w:w="4106" w:type="dxa"/>
          </w:tcPr>
          <w:p w14:paraId="12EED5BE"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Ferramentas cliente comuns</w:t>
            </w:r>
          </w:p>
        </w:tc>
        <w:tc>
          <w:tcPr>
            <w:tcW w:w="4395" w:type="dxa"/>
          </w:tcPr>
          <w:p w14:paraId="32185107" w14:textId="02D18180" w:rsidR="00566D83" w:rsidRPr="00F803EF" w:rsidRDefault="00566D83" w:rsidP="003C42DC">
            <w:pPr>
              <w:autoSpaceDE w:val="0"/>
              <w:autoSpaceDN w:val="0"/>
              <w:adjustRightInd w:val="0"/>
              <w:rPr>
                <w:rFonts w:ascii="Arial" w:hAnsi="Arial" w:cs="Arial"/>
                <w:b/>
                <w:i/>
                <w:sz w:val="20"/>
                <w:szCs w:val="20"/>
                <w:lang w:val="en-US"/>
              </w:rPr>
            </w:pPr>
            <w:r w:rsidRPr="00F803EF">
              <w:rPr>
                <w:rFonts w:ascii="Arial" w:hAnsi="Arial" w:cs="Arial"/>
                <w:i/>
                <w:sz w:val="20"/>
                <w:szCs w:val="20"/>
                <w:lang w:val="en-US"/>
              </w:rPr>
              <w:t>Mozilla Firefox, Adobe Acrobat Reader, LibreOffice, Microsoft Office, 7-Zip,</w:t>
            </w:r>
            <w:r w:rsidRPr="00F803EF">
              <w:rPr>
                <w:rFonts w:ascii="Arial" w:hAnsi="Arial" w:cs="Arial"/>
                <w:i/>
                <w:color w:val="242424"/>
                <w:sz w:val="20"/>
                <w:szCs w:val="20"/>
                <w:shd w:val="clear" w:color="auto" w:fill="FFFFFF"/>
                <w:lang w:val="en-US"/>
              </w:rPr>
              <w:t xml:space="preserve"> WINRAR.</w:t>
            </w:r>
          </w:p>
        </w:tc>
      </w:tr>
      <w:tr w:rsidR="00566D83" w14:paraId="433FD9B6" w14:textId="77777777" w:rsidTr="00F629DD">
        <w:tc>
          <w:tcPr>
            <w:tcW w:w="4106" w:type="dxa"/>
          </w:tcPr>
          <w:p w14:paraId="32B89BBF"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Banco de Dados</w:t>
            </w:r>
          </w:p>
        </w:tc>
        <w:tc>
          <w:tcPr>
            <w:tcW w:w="4395" w:type="dxa"/>
          </w:tcPr>
          <w:p w14:paraId="6F3BBE55" w14:textId="77777777" w:rsidR="00566D83" w:rsidRPr="00AD5C72" w:rsidRDefault="00566D83" w:rsidP="003C42DC">
            <w:pPr>
              <w:autoSpaceDE w:val="0"/>
              <w:autoSpaceDN w:val="0"/>
              <w:adjustRightInd w:val="0"/>
              <w:rPr>
                <w:rFonts w:ascii="Arial" w:hAnsi="Arial" w:cs="Arial"/>
                <w:i/>
                <w:sz w:val="20"/>
                <w:szCs w:val="20"/>
              </w:rPr>
            </w:pPr>
            <w:r w:rsidRPr="00AD5C72">
              <w:rPr>
                <w:rFonts w:ascii="Arial" w:hAnsi="Arial" w:cs="Arial"/>
                <w:i/>
                <w:sz w:val="20"/>
                <w:szCs w:val="20"/>
              </w:rPr>
              <w:t>Microsoft SQL Server,</w:t>
            </w:r>
          </w:p>
          <w:p w14:paraId="6201BBD0" w14:textId="77777777" w:rsidR="00566D83" w:rsidRPr="00AD5C72" w:rsidRDefault="00566D83" w:rsidP="003C42DC">
            <w:pPr>
              <w:autoSpaceDE w:val="0"/>
              <w:autoSpaceDN w:val="0"/>
              <w:adjustRightInd w:val="0"/>
              <w:rPr>
                <w:rFonts w:ascii="Arial" w:hAnsi="Arial" w:cs="Arial"/>
                <w:i/>
                <w:sz w:val="20"/>
                <w:szCs w:val="20"/>
              </w:rPr>
            </w:pPr>
            <w:r w:rsidRPr="00AD5C72">
              <w:rPr>
                <w:rFonts w:ascii="Arial" w:hAnsi="Arial" w:cs="Arial"/>
                <w:i/>
                <w:sz w:val="20"/>
                <w:szCs w:val="20"/>
              </w:rPr>
              <w:t xml:space="preserve">Oracle Database Server, </w:t>
            </w:r>
          </w:p>
          <w:p w14:paraId="778EFAFE" w14:textId="7599F27D" w:rsidR="00566D83" w:rsidRPr="00AD5C72" w:rsidRDefault="003C42DC" w:rsidP="003C42DC">
            <w:pPr>
              <w:jc w:val="both"/>
              <w:rPr>
                <w:rFonts w:ascii="Arial" w:hAnsi="Arial" w:cs="Arial"/>
                <w:b/>
                <w:bCs/>
                <w:i/>
                <w:sz w:val="20"/>
                <w:szCs w:val="20"/>
              </w:rPr>
            </w:pPr>
            <w:r w:rsidRPr="00AD5C72">
              <w:rPr>
                <w:rFonts w:ascii="Arial" w:hAnsi="Arial" w:cs="Arial"/>
                <w:i/>
                <w:sz w:val="20"/>
                <w:szCs w:val="20"/>
              </w:rPr>
              <w:t>PostgreSQL, MySQL.</w:t>
            </w:r>
          </w:p>
        </w:tc>
      </w:tr>
      <w:tr w:rsidR="00566D83" w14:paraId="4C96240A" w14:textId="77777777" w:rsidTr="00F629DD">
        <w:tc>
          <w:tcPr>
            <w:tcW w:w="4106" w:type="dxa"/>
          </w:tcPr>
          <w:p w14:paraId="038FE347"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Serviços de aplicação</w:t>
            </w:r>
          </w:p>
        </w:tc>
        <w:tc>
          <w:tcPr>
            <w:tcW w:w="4395" w:type="dxa"/>
          </w:tcPr>
          <w:p w14:paraId="420ECB32" w14:textId="77777777" w:rsidR="00566D83" w:rsidRPr="00F803EF" w:rsidRDefault="00566D83" w:rsidP="003C42DC">
            <w:pPr>
              <w:jc w:val="both"/>
              <w:rPr>
                <w:rFonts w:ascii="Arial" w:hAnsi="Arial" w:cs="Arial"/>
                <w:b/>
                <w:i/>
                <w:sz w:val="20"/>
                <w:szCs w:val="20"/>
                <w:lang w:val="en-US"/>
              </w:rPr>
            </w:pPr>
            <w:r w:rsidRPr="00F803EF">
              <w:rPr>
                <w:rFonts w:ascii="Arial" w:hAnsi="Arial" w:cs="Arial"/>
                <w:i/>
                <w:sz w:val="20"/>
                <w:szCs w:val="20"/>
                <w:lang w:val="en-US"/>
              </w:rPr>
              <w:t>JBoss AS/WildFly, Apache Tomcat, Apache HTTPd</w:t>
            </w:r>
          </w:p>
        </w:tc>
      </w:tr>
      <w:tr w:rsidR="00566D83" w14:paraId="56C5F9E6" w14:textId="77777777" w:rsidTr="00F629DD">
        <w:tc>
          <w:tcPr>
            <w:tcW w:w="4106" w:type="dxa"/>
          </w:tcPr>
          <w:p w14:paraId="36F17C89"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Servidores WEB</w:t>
            </w:r>
          </w:p>
        </w:tc>
        <w:tc>
          <w:tcPr>
            <w:tcW w:w="4395" w:type="dxa"/>
          </w:tcPr>
          <w:p w14:paraId="694352A2" w14:textId="77777777" w:rsidR="00566D83" w:rsidRPr="00AD5C72" w:rsidRDefault="00566D83" w:rsidP="003C42DC">
            <w:pPr>
              <w:jc w:val="both"/>
              <w:rPr>
                <w:rFonts w:ascii="Arial" w:hAnsi="Arial" w:cs="Arial"/>
                <w:i/>
                <w:sz w:val="20"/>
                <w:szCs w:val="20"/>
              </w:rPr>
            </w:pPr>
            <w:r w:rsidRPr="00AD5C72">
              <w:rPr>
                <w:rFonts w:ascii="Arial" w:hAnsi="Arial" w:cs="Arial"/>
                <w:i/>
                <w:color w:val="242424"/>
                <w:sz w:val="20"/>
                <w:szCs w:val="20"/>
                <w:shd w:val="clear" w:color="auto" w:fill="FFFFFF"/>
              </w:rPr>
              <w:t>IIS; APACHE; NGINX </w:t>
            </w:r>
          </w:p>
        </w:tc>
      </w:tr>
      <w:tr w:rsidR="00566D83" w14:paraId="2180E81C" w14:textId="77777777" w:rsidTr="00F629DD">
        <w:tc>
          <w:tcPr>
            <w:tcW w:w="4106" w:type="dxa"/>
          </w:tcPr>
          <w:p w14:paraId="0410DFB9"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 xml:space="preserve">Linguagens de programação </w:t>
            </w:r>
          </w:p>
          <w:p w14:paraId="166376A7"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Linguagens de descrição de dados</w:t>
            </w:r>
          </w:p>
        </w:tc>
        <w:tc>
          <w:tcPr>
            <w:tcW w:w="4395" w:type="dxa"/>
          </w:tcPr>
          <w:p w14:paraId="00CBB239" w14:textId="5B4E59A3" w:rsidR="00566D83" w:rsidRPr="00F803EF" w:rsidRDefault="00566D83" w:rsidP="003C42DC">
            <w:pPr>
              <w:autoSpaceDE w:val="0"/>
              <w:autoSpaceDN w:val="0"/>
              <w:adjustRightInd w:val="0"/>
              <w:rPr>
                <w:rFonts w:ascii="Arial" w:hAnsi="Arial" w:cs="Arial"/>
                <w:b/>
                <w:i/>
                <w:sz w:val="20"/>
                <w:szCs w:val="20"/>
                <w:lang w:val="en-US"/>
              </w:rPr>
            </w:pPr>
            <w:r w:rsidRPr="00F803EF">
              <w:rPr>
                <w:rFonts w:ascii="Arial" w:hAnsi="Arial" w:cs="Arial"/>
                <w:i/>
                <w:sz w:val="20"/>
                <w:szCs w:val="20"/>
                <w:lang w:val="en-US"/>
              </w:rPr>
              <w:t>Java, C# , PHP,ASP.NET,ASP Classic, Visual Basic, PL/SQL, PHP, Perl CGI, JavaScript, TypeScript XML,JSon</w:t>
            </w:r>
            <w:r w:rsidR="00C21072" w:rsidRPr="00F803EF">
              <w:rPr>
                <w:rFonts w:ascii="Arial" w:hAnsi="Arial" w:cs="Arial"/>
                <w:i/>
                <w:sz w:val="20"/>
                <w:szCs w:val="20"/>
                <w:lang w:val="en-US"/>
              </w:rPr>
              <w:t>, Angular</w:t>
            </w:r>
          </w:p>
        </w:tc>
      </w:tr>
      <w:tr w:rsidR="00566D83" w14:paraId="05E00BCB" w14:textId="77777777" w:rsidTr="00F629DD">
        <w:tc>
          <w:tcPr>
            <w:tcW w:w="4106" w:type="dxa"/>
          </w:tcPr>
          <w:p w14:paraId="695544E0"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Frameworks e tecnologias de aplicação</w:t>
            </w:r>
          </w:p>
        </w:tc>
        <w:tc>
          <w:tcPr>
            <w:tcW w:w="4395" w:type="dxa"/>
          </w:tcPr>
          <w:p w14:paraId="07402E64" w14:textId="77777777" w:rsidR="00566D83" w:rsidRPr="00AD5C72" w:rsidRDefault="00566D83" w:rsidP="003C42DC">
            <w:pPr>
              <w:autoSpaceDE w:val="0"/>
              <w:autoSpaceDN w:val="0"/>
              <w:adjustRightInd w:val="0"/>
              <w:rPr>
                <w:rFonts w:ascii="Arial" w:hAnsi="Arial" w:cs="Arial"/>
                <w:i/>
                <w:sz w:val="20"/>
                <w:szCs w:val="20"/>
              </w:rPr>
            </w:pPr>
            <w:r w:rsidRPr="00AD5C72">
              <w:rPr>
                <w:rFonts w:ascii="Arial" w:hAnsi="Arial" w:cs="Arial"/>
                <w:i/>
                <w:sz w:val="20"/>
                <w:szCs w:val="20"/>
              </w:rPr>
              <w:t>Frameworks integrantes das Plataformas Java SE/EE, JQuery,</w:t>
            </w:r>
          </w:p>
          <w:p w14:paraId="75F2FCFA" w14:textId="6D92E2EC" w:rsidR="00566D83" w:rsidRPr="00AD5C72" w:rsidRDefault="00566D83" w:rsidP="00E55B84">
            <w:pPr>
              <w:autoSpaceDE w:val="0"/>
              <w:autoSpaceDN w:val="0"/>
              <w:adjustRightInd w:val="0"/>
              <w:rPr>
                <w:rFonts w:ascii="Arial" w:hAnsi="Arial" w:cs="Arial"/>
                <w:b/>
                <w:bCs/>
                <w:i/>
                <w:sz w:val="20"/>
                <w:szCs w:val="20"/>
              </w:rPr>
            </w:pPr>
            <w:r w:rsidRPr="00F803EF">
              <w:rPr>
                <w:rFonts w:ascii="Arial" w:hAnsi="Arial" w:cs="Arial"/>
                <w:i/>
                <w:sz w:val="20"/>
                <w:szCs w:val="20"/>
                <w:lang w:val="en-US"/>
              </w:rPr>
              <w:t>PrimeFaces Community, iReport, iText PDF,</w:t>
            </w:r>
            <w:r w:rsidR="00E55B84" w:rsidRPr="00F803EF">
              <w:rPr>
                <w:rFonts w:ascii="Arial" w:hAnsi="Arial" w:cs="Arial"/>
                <w:i/>
                <w:sz w:val="20"/>
                <w:szCs w:val="20"/>
                <w:lang w:val="en-US"/>
              </w:rPr>
              <w:t xml:space="preserve"> </w:t>
            </w:r>
            <w:r w:rsidRPr="00F803EF">
              <w:rPr>
                <w:rFonts w:ascii="Arial" w:hAnsi="Arial" w:cs="Arial"/>
                <w:i/>
                <w:sz w:val="20"/>
                <w:szCs w:val="20"/>
                <w:lang w:val="en-US"/>
              </w:rPr>
              <w:t xml:space="preserve">VCL, Fast Report, Quick Report, </w:t>
            </w:r>
            <w:r w:rsidR="003C42DC" w:rsidRPr="00F803EF">
              <w:rPr>
                <w:rFonts w:ascii="Arial" w:hAnsi="Arial" w:cs="Arial"/>
                <w:i/>
                <w:sz w:val="20"/>
                <w:szCs w:val="20"/>
                <w:lang w:val="en-US"/>
              </w:rPr>
              <w:t>PowerAutomate; SharePoint.</w:t>
            </w:r>
            <w:r w:rsidR="00E55B84" w:rsidRPr="00F803EF">
              <w:rPr>
                <w:rFonts w:ascii="Arial" w:hAnsi="Arial" w:cs="Arial"/>
                <w:i/>
                <w:sz w:val="20"/>
                <w:szCs w:val="20"/>
                <w:lang w:val="en-US"/>
              </w:rPr>
              <w:t xml:space="preserve"> </w:t>
            </w:r>
            <w:r w:rsidR="00E55B84" w:rsidRPr="00AD5C72">
              <w:rPr>
                <w:rFonts w:ascii="Arial" w:hAnsi="Arial" w:cs="Arial"/>
                <w:i/>
                <w:sz w:val="20"/>
                <w:szCs w:val="20"/>
              </w:rPr>
              <w:t>PowerBI.</w:t>
            </w:r>
          </w:p>
        </w:tc>
      </w:tr>
      <w:tr w:rsidR="00566D83" w14:paraId="3DBCA297" w14:textId="77777777" w:rsidTr="00F629DD">
        <w:tc>
          <w:tcPr>
            <w:tcW w:w="4106" w:type="dxa"/>
          </w:tcPr>
          <w:p w14:paraId="7F311FB8" w14:textId="77777777" w:rsidR="00566D83" w:rsidRPr="00AD5C72" w:rsidRDefault="00566D83" w:rsidP="00E863AE">
            <w:pPr>
              <w:jc w:val="both"/>
              <w:rPr>
                <w:rFonts w:ascii="Arial" w:hAnsi="Arial" w:cs="Arial"/>
                <w:bCs/>
                <w:sz w:val="20"/>
                <w:szCs w:val="20"/>
              </w:rPr>
            </w:pPr>
            <w:r w:rsidRPr="00AD5C72">
              <w:rPr>
                <w:rFonts w:ascii="Arial" w:hAnsi="Arial" w:cs="Arial"/>
                <w:bCs/>
                <w:sz w:val="20"/>
                <w:szCs w:val="20"/>
              </w:rPr>
              <w:t>Ferramentas de apoio à análise de sistemas</w:t>
            </w:r>
          </w:p>
        </w:tc>
        <w:tc>
          <w:tcPr>
            <w:tcW w:w="4395" w:type="dxa"/>
          </w:tcPr>
          <w:p w14:paraId="1A9ABFCC" w14:textId="313CA853" w:rsidR="00566D83" w:rsidRPr="00F803EF" w:rsidRDefault="00566D83" w:rsidP="003C42DC">
            <w:pPr>
              <w:jc w:val="both"/>
              <w:rPr>
                <w:rFonts w:ascii="Arial" w:hAnsi="Arial" w:cs="Arial"/>
                <w:b/>
                <w:i/>
                <w:sz w:val="20"/>
                <w:szCs w:val="20"/>
                <w:lang w:val="en-US"/>
              </w:rPr>
            </w:pPr>
            <w:r w:rsidRPr="00F803EF">
              <w:rPr>
                <w:rFonts w:ascii="Arial" w:hAnsi="Arial" w:cs="Arial"/>
                <w:i/>
                <w:sz w:val="20"/>
                <w:szCs w:val="20"/>
                <w:lang w:val="en-US"/>
              </w:rPr>
              <w:t>Bizagi Process Modeler, Pencil, Postman, Putty; notepad++, SoapUi, SSMS, PgAdmin.</w:t>
            </w:r>
          </w:p>
        </w:tc>
      </w:tr>
      <w:tr w:rsidR="00566D83" w14:paraId="4AAAFDA4" w14:textId="77777777" w:rsidTr="00F629DD">
        <w:tc>
          <w:tcPr>
            <w:tcW w:w="4106" w:type="dxa"/>
          </w:tcPr>
          <w:p w14:paraId="57549165" w14:textId="1DE7D7B6" w:rsidR="00566D83" w:rsidRPr="00AD5C72" w:rsidRDefault="00566D83" w:rsidP="00E55B84">
            <w:pPr>
              <w:jc w:val="both"/>
              <w:rPr>
                <w:rFonts w:ascii="Arial" w:hAnsi="Arial" w:cs="Arial"/>
                <w:bCs/>
                <w:sz w:val="20"/>
                <w:szCs w:val="20"/>
              </w:rPr>
            </w:pPr>
            <w:r w:rsidRPr="00AD5C72">
              <w:rPr>
                <w:rFonts w:ascii="Arial" w:hAnsi="Arial" w:cs="Arial"/>
                <w:bCs/>
                <w:sz w:val="20"/>
                <w:szCs w:val="20"/>
              </w:rPr>
              <w:t>Ambiente de desenvolvime</w:t>
            </w:r>
            <w:r w:rsidR="003C42DC" w:rsidRPr="00AD5C72">
              <w:rPr>
                <w:rFonts w:ascii="Arial" w:hAnsi="Arial" w:cs="Arial"/>
                <w:bCs/>
                <w:sz w:val="20"/>
                <w:szCs w:val="20"/>
              </w:rPr>
              <w:t>nto (</w:t>
            </w:r>
            <w:r w:rsidRPr="00AD5C72">
              <w:rPr>
                <w:rFonts w:ascii="Arial" w:hAnsi="Arial" w:cs="Arial"/>
                <w:bCs/>
                <w:sz w:val="20"/>
                <w:szCs w:val="20"/>
              </w:rPr>
              <w:t>IDE)</w:t>
            </w:r>
          </w:p>
        </w:tc>
        <w:tc>
          <w:tcPr>
            <w:tcW w:w="4395" w:type="dxa"/>
          </w:tcPr>
          <w:p w14:paraId="625AA64F" w14:textId="77777777" w:rsidR="00566D83" w:rsidRPr="00F803EF" w:rsidRDefault="00566D83" w:rsidP="003C42DC">
            <w:pPr>
              <w:autoSpaceDE w:val="0"/>
              <w:autoSpaceDN w:val="0"/>
              <w:adjustRightInd w:val="0"/>
              <w:rPr>
                <w:rFonts w:ascii="Arial" w:hAnsi="Arial" w:cs="Arial"/>
                <w:b/>
                <w:i/>
                <w:sz w:val="20"/>
                <w:szCs w:val="20"/>
                <w:lang w:val="en-US"/>
              </w:rPr>
            </w:pPr>
            <w:r w:rsidRPr="00F803EF">
              <w:rPr>
                <w:rFonts w:ascii="Arial" w:hAnsi="Arial" w:cs="Arial"/>
                <w:i/>
                <w:sz w:val="20"/>
                <w:szCs w:val="20"/>
                <w:lang w:val="en-US"/>
              </w:rPr>
              <w:t>NetBeans, Eclipse, Spring Tool Suite (STS), Visual Studio Code.</w:t>
            </w:r>
          </w:p>
        </w:tc>
      </w:tr>
      <w:tr w:rsidR="00566D83" w14:paraId="3797CFF6" w14:textId="77777777" w:rsidTr="00F629DD">
        <w:tc>
          <w:tcPr>
            <w:tcW w:w="4106" w:type="dxa"/>
          </w:tcPr>
          <w:p w14:paraId="7E8A41DC" w14:textId="5AC657E1" w:rsidR="00566D83" w:rsidRPr="00AD5C72" w:rsidRDefault="00566D83" w:rsidP="00E55B84">
            <w:pPr>
              <w:autoSpaceDE w:val="0"/>
              <w:autoSpaceDN w:val="0"/>
              <w:adjustRightInd w:val="0"/>
              <w:jc w:val="both"/>
              <w:rPr>
                <w:rFonts w:ascii="Arial" w:hAnsi="Arial" w:cs="Arial"/>
                <w:bCs/>
                <w:sz w:val="20"/>
                <w:szCs w:val="20"/>
              </w:rPr>
            </w:pPr>
            <w:r w:rsidRPr="00AD5C72">
              <w:rPr>
                <w:rFonts w:ascii="Arial" w:hAnsi="Arial" w:cs="Arial"/>
                <w:sz w:val="20"/>
                <w:szCs w:val="20"/>
              </w:rPr>
              <w:t>Ferramentas de</w:t>
            </w:r>
            <w:r w:rsidR="00E55B84" w:rsidRPr="00AD5C72">
              <w:rPr>
                <w:rFonts w:ascii="Arial" w:hAnsi="Arial" w:cs="Arial"/>
                <w:sz w:val="20"/>
                <w:szCs w:val="20"/>
              </w:rPr>
              <w:t xml:space="preserve"> </w:t>
            </w:r>
            <w:r w:rsidRPr="00AD5C72">
              <w:rPr>
                <w:rFonts w:ascii="Arial" w:hAnsi="Arial" w:cs="Arial"/>
                <w:sz w:val="20"/>
                <w:szCs w:val="20"/>
              </w:rPr>
              <w:t>apoio ao</w:t>
            </w:r>
            <w:r w:rsidR="00E55B84" w:rsidRPr="00AD5C72">
              <w:rPr>
                <w:rFonts w:ascii="Arial" w:hAnsi="Arial" w:cs="Arial"/>
                <w:sz w:val="20"/>
                <w:szCs w:val="20"/>
              </w:rPr>
              <w:t xml:space="preserve"> </w:t>
            </w:r>
            <w:r w:rsidRPr="00AD5C72">
              <w:rPr>
                <w:rFonts w:ascii="Arial" w:hAnsi="Arial" w:cs="Arial"/>
                <w:sz w:val="20"/>
                <w:szCs w:val="20"/>
              </w:rPr>
              <w:t>desenvolvimento</w:t>
            </w:r>
          </w:p>
        </w:tc>
        <w:tc>
          <w:tcPr>
            <w:tcW w:w="4395" w:type="dxa"/>
          </w:tcPr>
          <w:p w14:paraId="190D8AF0" w14:textId="77777777" w:rsidR="00566D83" w:rsidRPr="00AD5C72" w:rsidRDefault="00566D83" w:rsidP="003C42DC">
            <w:pPr>
              <w:jc w:val="both"/>
              <w:rPr>
                <w:rFonts w:ascii="Arial" w:hAnsi="Arial" w:cs="Arial"/>
                <w:b/>
                <w:bCs/>
                <w:i/>
                <w:sz w:val="20"/>
                <w:szCs w:val="20"/>
              </w:rPr>
            </w:pPr>
            <w:r w:rsidRPr="00AD5C72">
              <w:rPr>
                <w:rFonts w:ascii="Arial" w:hAnsi="Arial" w:cs="Arial"/>
                <w:i/>
                <w:color w:val="242424"/>
                <w:sz w:val="20"/>
                <w:szCs w:val="20"/>
                <w:shd w:val="clear" w:color="auto" w:fill="FFFFFF"/>
              </w:rPr>
              <w:t>Illustrator; Photoshop; Adobe XD; Power Designer (Modelagem de Banco de Dados), MAVEN, Power Shell.</w:t>
            </w:r>
          </w:p>
        </w:tc>
      </w:tr>
      <w:tr w:rsidR="00566D83" w14:paraId="0650C646" w14:textId="77777777" w:rsidTr="00F629DD">
        <w:tc>
          <w:tcPr>
            <w:tcW w:w="4106" w:type="dxa"/>
          </w:tcPr>
          <w:p w14:paraId="3D44D3D8" w14:textId="41958A3E" w:rsidR="00566D83" w:rsidRPr="00AD5C72" w:rsidRDefault="00566D83" w:rsidP="00E55B84">
            <w:pPr>
              <w:autoSpaceDE w:val="0"/>
              <w:autoSpaceDN w:val="0"/>
              <w:adjustRightInd w:val="0"/>
              <w:jc w:val="both"/>
              <w:rPr>
                <w:rFonts w:ascii="Arial" w:hAnsi="Arial" w:cs="Arial"/>
                <w:bCs/>
                <w:sz w:val="20"/>
                <w:szCs w:val="20"/>
              </w:rPr>
            </w:pPr>
            <w:r w:rsidRPr="00AD5C72">
              <w:rPr>
                <w:rFonts w:ascii="Arial" w:hAnsi="Arial" w:cs="Arial"/>
                <w:sz w:val="20"/>
                <w:szCs w:val="20"/>
              </w:rPr>
              <w:t>Ferramentas de</w:t>
            </w:r>
            <w:r w:rsidR="00E55B84" w:rsidRPr="00AD5C72">
              <w:rPr>
                <w:rFonts w:ascii="Arial" w:hAnsi="Arial" w:cs="Arial"/>
                <w:sz w:val="20"/>
                <w:szCs w:val="20"/>
              </w:rPr>
              <w:t xml:space="preserve"> </w:t>
            </w:r>
            <w:r w:rsidRPr="00AD5C72">
              <w:rPr>
                <w:rFonts w:ascii="Arial" w:hAnsi="Arial" w:cs="Arial"/>
                <w:sz w:val="20"/>
                <w:szCs w:val="20"/>
              </w:rPr>
              <w:t>integração</w:t>
            </w:r>
            <w:r w:rsidR="00E55B84" w:rsidRPr="00AD5C72">
              <w:rPr>
                <w:rFonts w:ascii="Arial" w:hAnsi="Arial" w:cs="Arial"/>
                <w:sz w:val="20"/>
                <w:szCs w:val="20"/>
              </w:rPr>
              <w:t xml:space="preserve"> </w:t>
            </w:r>
            <w:r w:rsidRPr="00AD5C72">
              <w:rPr>
                <w:rFonts w:ascii="Arial" w:hAnsi="Arial" w:cs="Arial"/>
                <w:sz w:val="20"/>
                <w:szCs w:val="20"/>
              </w:rPr>
              <w:t>contínua</w:t>
            </w:r>
          </w:p>
        </w:tc>
        <w:tc>
          <w:tcPr>
            <w:tcW w:w="4395" w:type="dxa"/>
          </w:tcPr>
          <w:p w14:paraId="147FCFBA" w14:textId="3A4787B1" w:rsidR="00566D83" w:rsidRPr="00F803EF" w:rsidRDefault="00566D83" w:rsidP="003C42DC">
            <w:pPr>
              <w:jc w:val="both"/>
              <w:rPr>
                <w:rFonts w:ascii="Arial" w:hAnsi="Arial" w:cs="Arial"/>
                <w:b/>
                <w:i/>
                <w:sz w:val="20"/>
                <w:szCs w:val="20"/>
                <w:lang w:val="en-US"/>
              </w:rPr>
            </w:pPr>
            <w:r w:rsidRPr="00F803EF">
              <w:rPr>
                <w:rFonts w:ascii="Arial" w:hAnsi="Arial" w:cs="Arial"/>
                <w:i/>
                <w:color w:val="242424"/>
                <w:sz w:val="20"/>
                <w:szCs w:val="20"/>
                <w:shd w:val="clear" w:color="auto" w:fill="FFFFFF"/>
                <w:lang w:val="en-US"/>
              </w:rPr>
              <w:t>ETL; PENTAHO; SSIS; SQL, API, WEBSERVICES.</w:t>
            </w:r>
          </w:p>
        </w:tc>
      </w:tr>
      <w:tr w:rsidR="00566D83" w14:paraId="08EEE6D6" w14:textId="77777777" w:rsidTr="00F629DD">
        <w:tc>
          <w:tcPr>
            <w:tcW w:w="4106" w:type="dxa"/>
          </w:tcPr>
          <w:p w14:paraId="66436A71" w14:textId="309E1494" w:rsidR="00566D83" w:rsidRPr="00AD5C72" w:rsidRDefault="00566D83" w:rsidP="00E55B84">
            <w:pPr>
              <w:autoSpaceDE w:val="0"/>
              <w:autoSpaceDN w:val="0"/>
              <w:adjustRightInd w:val="0"/>
              <w:jc w:val="both"/>
              <w:rPr>
                <w:rFonts w:ascii="Arial" w:hAnsi="Arial" w:cs="Arial"/>
                <w:bCs/>
                <w:sz w:val="20"/>
                <w:szCs w:val="20"/>
              </w:rPr>
            </w:pPr>
            <w:r w:rsidRPr="00AD5C72">
              <w:rPr>
                <w:rFonts w:ascii="Arial" w:hAnsi="Arial" w:cs="Arial"/>
                <w:sz w:val="20"/>
                <w:szCs w:val="20"/>
              </w:rPr>
              <w:t>Ferramenta de</w:t>
            </w:r>
            <w:r w:rsidR="003C42DC" w:rsidRPr="00AD5C72">
              <w:rPr>
                <w:rFonts w:ascii="Arial" w:hAnsi="Arial" w:cs="Arial"/>
                <w:sz w:val="20"/>
                <w:szCs w:val="20"/>
              </w:rPr>
              <w:t xml:space="preserve"> </w:t>
            </w:r>
            <w:r w:rsidRPr="00AD5C72">
              <w:rPr>
                <w:rFonts w:ascii="Arial" w:hAnsi="Arial" w:cs="Arial"/>
                <w:sz w:val="20"/>
                <w:szCs w:val="20"/>
              </w:rPr>
              <w:t>qualidade de</w:t>
            </w:r>
            <w:r w:rsidR="00E55B84" w:rsidRPr="00AD5C72">
              <w:rPr>
                <w:rFonts w:ascii="Arial" w:hAnsi="Arial" w:cs="Arial"/>
                <w:sz w:val="20"/>
                <w:szCs w:val="20"/>
              </w:rPr>
              <w:t xml:space="preserve"> </w:t>
            </w:r>
            <w:r w:rsidRPr="00AD5C72">
              <w:rPr>
                <w:rFonts w:ascii="Arial" w:hAnsi="Arial" w:cs="Arial"/>
                <w:sz w:val="20"/>
                <w:szCs w:val="20"/>
              </w:rPr>
              <w:t>código</w:t>
            </w:r>
          </w:p>
        </w:tc>
        <w:tc>
          <w:tcPr>
            <w:tcW w:w="4395" w:type="dxa"/>
          </w:tcPr>
          <w:p w14:paraId="4357589A" w14:textId="77777777" w:rsidR="00566D83" w:rsidRPr="00AD5C72" w:rsidRDefault="00566D83" w:rsidP="003C42DC">
            <w:pPr>
              <w:jc w:val="both"/>
              <w:rPr>
                <w:rFonts w:ascii="Arial" w:hAnsi="Arial" w:cs="Arial"/>
                <w:bCs/>
                <w:i/>
                <w:sz w:val="20"/>
                <w:szCs w:val="20"/>
              </w:rPr>
            </w:pPr>
            <w:r w:rsidRPr="00AD5C72">
              <w:rPr>
                <w:rFonts w:ascii="Arial" w:hAnsi="Arial" w:cs="Arial"/>
                <w:bCs/>
                <w:i/>
                <w:sz w:val="20"/>
                <w:szCs w:val="20"/>
              </w:rPr>
              <w:t>SonarQube</w:t>
            </w:r>
          </w:p>
        </w:tc>
      </w:tr>
      <w:tr w:rsidR="00566D83" w14:paraId="407BF4C7" w14:textId="77777777" w:rsidTr="00F629DD">
        <w:tc>
          <w:tcPr>
            <w:tcW w:w="4106" w:type="dxa"/>
          </w:tcPr>
          <w:p w14:paraId="2534235E" w14:textId="1A1AD8FD" w:rsidR="00566D83" w:rsidRPr="00AD5C72" w:rsidRDefault="00566D83" w:rsidP="00F629DD">
            <w:pPr>
              <w:autoSpaceDE w:val="0"/>
              <w:autoSpaceDN w:val="0"/>
              <w:adjustRightInd w:val="0"/>
              <w:jc w:val="both"/>
              <w:rPr>
                <w:rFonts w:ascii="Arial" w:hAnsi="Arial" w:cs="Arial"/>
                <w:bCs/>
                <w:sz w:val="20"/>
                <w:szCs w:val="20"/>
              </w:rPr>
            </w:pPr>
            <w:r w:rsidRPr="00AD5C72">
              <w:rPr>
                <w:rFonts w:ascii="Arial" w:hAnsi="Arial" w:cs="Arial"/>
                <w:sz w:val="20"/>
                <w:szCs w:val="20"/>
              </w:rPr>
              <w:t>Ferramentas de</w:t>
            </w:r>
            <w:r w:rsidR="003C42DC" w:rsidRPr="00AD5C72">
              <w:rPr>
                <w:rFonts w:ascii="Arial" w:hAnsi="Arial" w:cs="Arial"/>
                <w:sz w:val="20"/>
                <w:szCs w:val="20"/>
              </w:rPr>
              <w:t xml:space="preserve"> </w:t>
            </w:r>
            <w:r w:rsidRPr="00AD5C72">
              <w:rPr>
                <w:rFonts w:ascii="Arial" w:hAnsi="Arial" w:cs="Arial"/>
                <w:sz w:val="20"/>
                <w:szCs w:val="20"/>
              </w:rPr>
              <w:t>versionamento de</w:t>
            </w:r>
            <w:r w:rsidR="00F629DD">
              <w:rPr>
                <w:rFonts w:ascii="Arial" w:hAnsi="Arial" w:cs="Arial"/>
                <w:sz w:val="20"/>
                <w:szCs w:val="20"/>
              </w:rPr>
              <w:t xml:space="preserve"> </w:t>
            </w:r>
            <w:r w:rsidRPr="00AD5C72">
              <w:rPr>
                <w:rFonts w:ascii="Arial" w:hAnsi="Arial" w:cs="Arial"/>
                <w:sz w:val="20"/>
                <w:szCs w:val="20"/>
              </w:rPr>
              <w:t>arquivos</w:t>
            </w:r>
          </w:p>
        </w:tc>
        <w:tc>
          <w:tcPr>
            <w:tcW w:w="4395" w:type="dxa"/>
          </w:tcPr>
          <w:p w14:paraId="5C3D8DF6" w14:textId="619681D8" w:rsidR="00566D83" w:rsidRPr="0046715D" w:rsidRDefault="00B62C63" w:rsidP="003C42DC">
            <w:pPr>
              <w:jc w:val="both"/>
              <w:rPr>
                <w:rFonts w:ascii="Arial" w:hAnsi="Arial" w:cs="Arial"/>
                <w:b/>
                <w:i/>
                <w:sz w:val="20"/>
                <w:szCs w:val="20"/>
                <w:lang w:val="en-US"/>
              </w:rPr>
            </w:pPr>
            <w:r>
              <w:rPr>
                <w:rFonts w:ascii="Arial" w:hAnsi="Arial" w:cs="Arial"/>
                <w:i/>
                <w:sz w:val="20"/>
                <w:szCs w:val="20"/>
                <w:lang w:val="en-US"/>
              </w:rPr>
              <w:t>ALM</w:t>
            </w:r>
            <w:r w:rsidR="0038512D">
              <w:rPr>
                <w:rFonts w:ascii="Arial" w:hAnsi="Arial" w:cs="Arial"/>
                <w:i/>
                <w:sz w:val="20"/>
                <w:szCs w:val="20"/>
                <w:lang w:val="en-US"/>
              </w:rPr>
              <w:t xml:space="preserve"> - </w:t>
            </w:r>
            <w:r w:rsidR="00613509" w:rsidRPr="0046715D">
              <w:rPr>
                <w:rFonts w:ascii="Arial" w:hAnsi="Arial" w:cs="Arial"/>
                <w:i/>
                <w:sz w:val="20"/>
                <w:szCs w:val="20"/>
                <w:lang w:val="en-US"/>
              </w:rPr>
              <w:t>Azzure Devops</w:t>
            </w:r>
            <w:r w:rsidR="007F7204" w:rsidRPr="0046715D">
              <w:rPr>
                <w:rFonts w:ascii="Arial" w:hAnsi="Arial" w:cs="Arial"/>
                <w:i/>
                <w:sz w:val="20"/>
                <w:szCs w:val="20"/>
                <w:lang w:val="en-US"/>
              </w:rPr>
              <w:t>, Subversion, GIT</w:t>
            </w:r>
            <w:r w:rsidR="0038512D">
              <w:rPr>
                <w:rFonts w:ascii="Arial" w:hAnsi="Arial" w:cs="Arial"/>
                <w:i/>
                <w:sz w:val="20"/>
                <w:szCs w:val="20"/>
                <w:lang w:val="en-US"/>
              </w:rPr>
              <w:t>.</w:t>
            </w:r>
          </w:p>
        </w:tc>
      </w:tr>
    </w:tbl>
    <w:p w14:paraId="38B0C942" w14:textId="77777777" w:rsidR="008038F9" w:rsidRPr="005F2C5E" w:rsidRDefault="008038F9" w:rsidP="008038F9">
      <w:pPr>
        <w:pStyle w:val="PargrafodaLista"/>
        <w:numPr>
          <w:ilvl w:val="0"/>
          <w:numId w:val="21"/>
        </w:numPr>
        <w:ind w:left="709" w:hanging="709"/>
        <w:jc w:val="both"/>
        <w:rPr>
          <w:rFonts w:ascii="Arial" w:hAnsi="Arial" w:cs="Arial"/>
          <w:b/>
          <w:bCs/>
          <w:color w:val="000000" w:themeColor="text1"/>
          <w:sz w:val="24"/>
          <w:szCs w:val="24"/>
        </w:rPr>
      </w:pPr>
      <w:bookmarkStart w:id="0" w:name="_Hlk163722927"/>
      <w:r w:rsidRPr="005F2C5E">
        <w:rPr>
          <w:rFonts w:ascii="Arial" w:hAnsi="Arial" w:cs="Arial"/>
          <w:b/>
          <w:bCs/>
          <w:color w:val="000000" w:themeColor="text1"/>
          <w:sz w:val="24"/>
          <w:szCs w:val="24"/>
        </w:rPr>
        <w:lastRenderedPageBreak/>
        <w:t xml:space="preserve">Requisitos Mínimos dos Microcomputadores </w:t>
      </w:r>
      <w:r>
        <w:rPr>
          <w:rFonts w:ascii="Arial" w:hAnsi="Arial" w:cs="Arial"/>
          <w:b/>
          <w:bCs/>
          <w:color w:val="000000" w:themeColor="text1"/>
          <w:sz w:val="24"/>
          <w:szCs w:val="24"/>
        </w:rPr>
        <w:t xml:space="preserve">a ser </w:t>
      </w:r>
      <w:r w:rsidRPr="005F2C5E">
        <w:rPr>
          <w:rFonts w:ascii="Arial" w:hAnsi="Arial" w:cs="Arial"/>
          <w:b/>
          <w:bCs/>
          <w:color w:val="000000" w:themeColor="text1"/>
          <w:sz w:val="24"/>
          <w:szCs w:val="24"/>
        </w:rPr>
        <w:t xml:space="preserve">provido pela CONTRATADA: </w:t>
      </w:r>
    </w:p>
    <w:p w14:paraId="7125BC4B" w14:textId="77777777" w:rsidR="00822390" w:rsidRDefault="00822390" w:rsidP="008038F9">
      <w:pPr>
        <w:spacing w:after="0" w:line="240" w:lineRule="auto"/>
        <w:rPr>
          <w:rFonts w:ascii="Arial" w:hAnsi="Arial" w:cs="Arial"/>
          <w:color w:val="0070C0"/>
          <w:sz w:val="20"/>
          <w:szCs w:val="20"/>
        </w:rPr>
      </w:pPr>
    </w:p>
    <w:tbl>
      <w:tblPr>
        <w:tblW w:w="7938" w:type="dxa"/>
        <w:tblInd w:w="704" w:type="dxa"/>
        <w:tblCellMar>
          <w:top w:w="15" w:type="dxa"/>
          <w:left w:w="70" w:type="dxa"/>
          <w:bottom w:w="15" w:type="dxa"/>
          <w:right w:w="70" w:type="dxa"/>
        </w:tblCellMar>
        <w:tblLook w:val="04A0" w:firstRow="1" w:lastRow="0" w:firstColumn="1" w:lastColumn="0" w:noHBand="0" w:noVBand="1"/>
      </w:tblPr>
      <w:tblGrid>
        <w:gridCol w:w="2580"/>
        <w:gridCol w:w="5358"/>
      </w:tblGrid>
      <w:tr w:rsidR="00F803EF" w:rsidRPr="00EC31E0" w14:paraId="4B73EFE9" w14:textId="77777777" w:rsidTr="00496E70">
        <w:trPr>
          <w:trHeight w:val="300"/>
        </w:trPr>
        <w:tc>
          <w:tcPr>
            <w:tcW w:w="2580" w:type="dxa"/>
            <w:tcBorders>
              <w:top w:val="single" w:sz="4" w:space="0" w:color="auto"/>
              <w:left w:val="single" w:sz="4" w:space="0" w:color="auto"/>
              <w:bottom w:val="single" w:sz="4" w:space="0" w:color="auto"/>
              <w:right w:val="single" w:sz="4" w:space="0" w:color="auto"/>
            </w:tcBorders>
            <w:vAlign w:val="center"/>
          </w:tcPr>
          <w:p w14:paraId="4FB588D9" w14:textId="5DB62B37" w:rsidR="00F803EF" w:rsidRPr="00EC31E0" w:rsidRDefault="00F803EF" w:rsidP="00F803EF">
            <w:pPr>
              <w:spacing w:after="0" w:line="240" w:lineRule="auto"/>
              <w:rPr>
                <w:rFonts w:ascii="Arial" w:eastAsia="Times New Roman" w:hAnsi="Arial" w:cs="Arial"/>
                <w:color w:val="000000"/>
                <w:sz w:val="20"/>
                <w:szCs w:val="20"/>
                <w:lang w:eastAsia="pt-BR"/>
              </w:rPr>
            </w:pPr>
            <w:r>
              <w:rPr>
                <w:rStyle w:val="Forte"/>
              </w:rPr>
              <w:t>Sistemas Operacionais:</w:t>
            </w:r>
          </w:p>
        </w:tc>
        <w:tc>
          <w:tcPr>
            <w:tcW w:w="5358" w:type="dxa"/>
            <w:tcBorders>
              <w:top w:val="single" w:sz="4" w:space="0" w:color="auto"/>
              <w:left w:val="single" w:sz="4" w:space="0" w:color="auto"/>
              <w:bottom w:val="single" w:sz="4" w:space="0" w:color="auto"/>
              <w:right w:val="single" w:sz="4" w:space="0" w:color="auto"/>
            </w:tcBorders>
            <w:noWrap/>
            <w:vAlign w:val="center"/>
          </w:tcPr>
          <w:p w14:paraId="024FD390" w14:textId="39B30BB6" w:rsidR="00F803EF" w:rsidRPr="004B410B" w:rsidRDefault="00F803EF" w:rsidP="00F803EF">
            <w:pPr>
              <w:spacing w:after="0" w:line="240" w:lineRule="auto"/>
              <w:rPr>
                <w:rFonts w:ascii="Arial" w:eastAsia="Times New Roman" w:hAnsi="Arial" w:cs="Arial"/>
                <w:color w:val="000000"/>
                <w:lang w:eastAsia="pt-BR"/>
              </w:rPr>
            </w:pPr>
            <w:r w:rsidRPr="004B410B">
              <w:t>Windows 11 (onze), 64 (sessenta e quatro) bits</w:t>
            </w:r>
          </w:p>
        </w:tc>
      </w:tr>
      <w:tr w:rsidR="00F803EF" w:rsidRPr="00EC31E0" w14:paraId="5F67E0E2" w14:textId="77777777" w:rsidTr="00496E70">
        <w:trPr>
          <w:trHeight w:val="300"/>
        </w:trPr>
        <w:tc>
          <w:tcPr>
            <w:tcW w:w="2580" w:type="dxa"/>
            <w:tcBorders>
              <w:top w:val="single" w:sz="4" w:space="0" w:color="auto"/>
              <w:left w:val="single" w:sz="4" w:space="0" w:color="auto"/>
              <w:bottom w:val="single" w:sz="4" w:space="0" w:color="auto"/>
              <w:right w:val="single" w:sz="4" w:space="0" w:color="auto"/>
            </w:tcBorders>
            <w:vAlign w:val="center"/>
          </w:tcPr>
          <w:p w14:paraId="39C7AB1E" w14:textId="1FA9C7D3" w:rsidR="00F803EF" w:rsidRPr="00EC31E0" w:rsidRDefault="00F803EF" w:rsidP="00F803EF">
            <w:pPr>
              <w:spacing w:after="0" w:line="240" w:lineRule="auto"/>
              <w:rPr>
                <w:rFonts w:ascii="Arial" w:eastAsia="Times New Roman" w:hAnsi="Arial" w:cs="Arial"/>
                <w:color w:val="000000"/>
                <w:sz w:val="20"/>
                <w:szCs w:val="20"/>
                <w:lang w:eastAsia="pt-BR"/>
              </w:rPr>
            </w:pPr>
            <w:r>
              <w:rPr>
                <w:rStyle w:val="Forte"/>
              </w:rPr>
              <w:t>CPU:</w:t>
            </w:r>
          </w:p>
        </w:tc>
        <w:tc>
          <w:tcPr>
            <w:tcW w:w="5358" w:type="dxa"/>
            <w:tcBorders>
              <w:top w:val="single" w:sz="4" w:space="0" w:color="auto"/>
              <w:left w:val="single" w:sz="4" w:space="0" w:color="auto"/>
              <w:bottom w:val="single" w:sz="4" w:space="0" w:color="auto"/>
              <w:right w:val="single" w:sz="4" w:space="0" w:color="auto"/>
            </w:tcBorders>
            <w:noWrap/>
            <w:vAlign w:val="center"/>
          </w:tcPr>
          <w:p w14:paraId="3BFC76D7" w14:textId="3D41D922" w:rsidR="00F803EF" w:rsidRPr="004B410B" w:rsidRDefault="00F803EF" w:rsidP="00F803EF">
            <w:pPr>
              <w:tabs>
                <w:tab w:val="left" w:pos="2504"/>
              </w:tabs>
              <w:rPr>
                <w:rFonts w:ascii="Arial" w:hAnsi="Arial" w:cs="Arial"/>
              </w:rPr>
            </w:pPr>
            <w:r w:rsidRPr="004B410B">
              <w:t>Placa Mãe com chip TPM 2.0 (dois ponto zero)</w:t>
            </w:r>
          </w:p>
        </w:tc>
      </w:tr>
      <w:tr w:rsidR="00F803EF" w:rsidRPr="00EC31E0" w14:paraId="6C350291" w14:textId="77777777" w:rsidTr="00496E70">
        <w:trPr>
          <w:trHeight w:val="300"/>
        </w:trPr>
        <w:tc>
          <w:tcPr>
            <w:tcW w:w="2580" w:type="dxa"/>
            <w:tcBorders>
              <w:top w:val="single" w:sz="4" w:space="0" w:color="auto"/>
              <w:left w:val="single" w:sz="4" w:space="0" w:color="auto"/>
              <w:bottom w:val="single" w:sz="4" w:space="0" w:color="auto"/>
              <w:right w:val="single" w:sz="4" w:space="0" w:color="auto"/>
            </w:tcBorders>
            <w:vAlign w:val="center"/>
          </w:tcPr>
          <w:p w14:paraId="2F2B2295" w14:textId="361763DD" w:rsidR="00F803EF" w:rsidRPr="00EC31E0" w:rsidRDefault="00F803EF" w:rsidP="00F803EF">
            <w:pPr>
              <w:spacing w:after="0" w:line="240" w:lineRule="auto"/>
              <w:rPr>
                <w:rFonts w:ascii="Arial" w:eastAsia="Times New Roman" w:hAnsi="Arial" w:cs="Arial"/>
                <w:color w:val="000000"/>
                <w:sz w:val="20"/>
                <w:szCs w:val="20"/>
                <w:lang w:eastAsia="pt-BR"/>
              </w:rPr>
            </w:pPr>
            <w:r>
              <w:rPr>
                <w:rStyle w:val="Forte"/>
              </w:rPr>
              <w:t>Memória:</w:t>
            </w:r>
          </w:p>
        </w:tc>
        <w:tc>
          <w:tcPr>
            <w:tcW w:w="5358" w:type="dxa"/>
            <w:tcBorders>
              <w:top w:val="single" w:sz="4" w:space="0" w:color="auto"/>
              <w:left w:val="single" w:sz="4" w:space="0" w:color="auto"/>
              <w:bottom w:val="single" w:sz="4" w:space="0" w:color="auto"/>
              <w:right w:val="single" w:sz="4" w:space="0" w:color="auto"/>
            </w:tcBorders>
            <w:noWrap/>
            <w:vAlign w:val="center"/>
          </w:tcPr>
          <w:p w14:paraId="24DA77DC" w14:textId="65B81F6D" w:rsidR="00F803EF" w:rsidRPr="004B410B" w:rsidRDefault="00F803EF" w:rsidP="00F803EF">
            <w:pPr>
              <w:spacing w:after="0" w:line="240" w:lineRule="auto"/>
              <w:rPr>
                <w:rFonts w:ascii="Arial" w:eastAsia="Times New Roman" w:hAnsi="Arial" w:cs="Arial"/>
                <w:color w:val="000000"/>
                <w:lang w:eastAsia="pt-BR"/>
              </w:rPr>
            </w:pPr>
            <w:r w:rsidRPr="004B410B">
              <w:t>16 (dezesseis) GB de RAM</w:t>
            </w:r>
          </w:p>
        </w:tc>
      </w:tr>
      <w:tr w:rsidR="00F803EF" w:rsidRPr="00EC31E0" w14:paraId="4D62F793" w14:textId="77777777" w:rsidTr="00496E70">
        <w:trPr>
          <w:trHeight w:val="300"/>
        </w:trPr>
        <w:tc>
          <w:tcPr>
            <w:tcW w:w="2580" w:type="dxa"/>
            <w:tcBorders>
              <w:top w:val="single" w:sz="4" w:space="0" w:color="auto"/>
              <w:left w:val="single" w:sz="4" w:space="0" w:color="auto"/>
              <w:bottom w:val="single" w:sz="4" w:space="0" w:color="auto"/>
              <w:right w:val="single" w:sz="4" w:space="0" w:color="auto"/>
            </w:tcBorders>
            <w:vAlign w:val="center"/>
          </w:tcPr>
          <w:p w14:paraId="48B0781A" w14:textId="3A583F81" w:rsidR="00F803EF" w:rsidRPr="00D2051A" w:rsidRDefault="00F803EF" w:rsidP="00F803EF">
            <w:pPr>
              <w:spacing w:after="0" w:line="240" w:lineRule="auto"/>
              <w:rPr>
                <w:rFonts w:ascii="Arial" w:eastAsia="Times New Roman" w:hAnsi="Arial" w:cs="Arial"/>
                <w:b/>
                <w:bCs/>
                <w:sz w:val="20"/>
                <w:szCs w:val="20"/>
                <w:lang w:eastAsia="pt-BR"/>
              </w:rPr>
            </w:pPr>
            <w:r>
              <w:rPr>
                <w:rStyle w:val="Forte"/>
              </w:rPr>
              <w:t>Processador:</w:t>
            </w:r>
          </w:p>
        </w:tc>
        <w:tc>
          <w:tcPr>
            <w:tcW w:w="5358" w:type="dxa"/>
            <w:tcBorders>
              <w:top w:val="single" w:sz="4" w:space="0" w:color="auto"/>
              <w:left w:val="single" w:sz="4" w:space="0" w:color="auto"/>
              <w:bottom w:val="single" w:sz="4" w:space="0" w:color="auto"/>
              <w:right w:val="single" w:sz="4" w:space="0" w:color="auto"/>
            </w:tcBorders>
            <w:noWrap/>
            <w:vAlign w:val="center"/>
          </w:tcPr>
          <w:p w14:paraId="34FC4800" w14:textId="08768CA8" w:rsidR="00F803EF" w:rsidRPr="004B410B" w:rsidRDefault="00F803EF" w:rsidP="00F803EF">
            <w:pPr>
              <w:spacing w:after="0" w:line="240" w:lineRule="auto"/>
              <w:rPr>
                <w:rFonts w:ascii="Arial" w:eastAsia="Times New Roman" w:hAnsi="Arial" w:cs="Arial"/>
                <w:lang w:eastAsia="pt-BR"/>
              </w:rPr>
            </w:pPr>
            <w:r w:rsidRPr="004B410B">
              <w:t>Processador Intel Família I5 da 10º (décima) Geração</w:t>
            </w:r>
          </w:p>
        </w:tc>
      </w:tr>
      <w:tr w:rsidR="00F803EF" w:rsidRPr="00EC31E0" w14:paraId="06EA5106" w14:textId="77777777" w:rsidTr="00496E70">
        <w:trPr>
          <w:trHeight w:val="300"/>
        </w:trPr>
        <w:tc>
          <w:tcPr>
            <w:tcW w:w="2580" w:type="dxa"/>
            <w:tcBorders>
              <w:top w:val="single" w:sz="4" w:space="0" w:color="auto"/>
              <w:left w:val="single" w:sz="4" w:space="0" w:color="auto"/>
              <w:bottom w:val="single" w:sz="4" w:space="0" w:color="auto"/>
              <w:right w:val="single" w:sz="4" w:space="0" w:color="auto"/>
            </w:tcBorders>
            <w:vAlign w:val="center"/>
          </w:tcPr>
          <w:p w14:paraId="68C0987E" w14:textId="515AA307" w:rsidR="00F803EF" w:rsidRPr="00EC31E0" w:rsidRDefault="00F803EF" w:rsidP="00F803EF">
            <w:pPr>
              <w:spacing w:after="0" w:line="240" w:lineRule="auto"/>
              <w:rPr>
                <w:rFonts w:ascii="Arial" w:eastAsia="Times New Roman" w:hAnsi="Arial" w:cs="Arial"/>
                <w:color w:val="000000"/>
                <w:sz w:val="20"/>
                <w:szCs w:val="20"/>
                <w:lang w:eastAsia="pt-BR"/>
              </w:rPr>
            </w:pPr>
            <w:r>
              <w:rPr>
                <w:rStyle w:val="Forte"/>
              </w:rPr>
              <w:t>HD:</w:t>
            </w:r>
          </w:p>
        </w:tc>
        <w:tc>
          <w:tcPr>
            <w:tcW w:w="5358" w:type="dxa"/>
            <w:tcBorders>
              <w:top w:val="single" w:sz="4" w:space="0" w:color="auto"/>
              <w:left w:val="single" w:sz="4" w:space="0" w:color="auto"/>
              <w:bottom w:val="single" w:sz="4" w:space="0" w:color="auto"/>
              <w:right w:val="single" w:sz="4" w:space="0" w:color="auto"/>
            </w:tcBorders>
            <w:noWrap/>
            <w:vAlign w:val="center"/>
          </w:tcPr>
          <w:p w14:paraId="3FA70EA9" w14:textId="6762838C" w:rsidR="00F803EF" w:rsidRPr="004B410B" w:rsidRDefault="00F803EF" w:rsidP="00F803EF">
            <w:pPr>
              <w:spacing w:after="0" w:line="240" w:lineRule="auto"/>
              <w:rPr>
                <w:rFonts w:ascii="Arial" w:eastAsia="Times New Roman" w:hAnsi="Arial" w:cs="Arial"/>
                <w:color w:val="000000"/>
                <w:lang w:eastAsia="pt-BR"/>
              </w:rPr>
            </w:pPr>
            <w:r w:rsidRPr="004B410B">
              <w:t>256 (duzentos e cinquenta e seis) GB de disco SSD</w:t>
            </w:r>
          </w:p>
        </w:tc>
      </w:tr>
    </w:tbl>
    <w:p w14:paraId="50B85EDE" w14:textId="77777777" w:rsidR="008038F9" w:rsidRDefault="008038F9" w:rsidP="008038F9">
      <w:pPr>
        <w:pStyle w:val="PargrafodaLista"/>
        <w:jc w:val="both"/>
        <w:rPr>
          <w:rFonts w:ascii="Arial" w:hAnsi="Arial" w:cs="Arial"/>
        </w:rPr>
      </w:pPr>
    </w:p>
    <w:p w14:paraId="66330EAC" w14:textId="41EC2B28" w:rsidR="008038F9" w:rsidRDefault="008038F9" w:rsidP="008038F9">
      <w:pPr>
        <w:pStyle w:val="PargrafodaLista"/>
        <w:numPr>
          <w:ilvl w:val="1"/>
          <w:numId w:val="21"/>
        </w:numPr>
        <w:jc w:val="both"/>
        <w:rPr>
          <w:rFonts w:ascii="Arial" w:hAnsi="Arial" w:cs="Arial"/>
        </w:rPr>
      </w:pPr>
      <w:r>
        <w:rPr>
          <w:rFonts w:ascii="Arial" w:hAnsi="Arial" w:cs="Arial"/>
        </w:rPr>
        <w:t>Para compor o parque de equipamentos a ser disponibilizado pela CONTRATADA à toda equipe, serão aceitos, no máximo, 2 (dois) tipos de Modelos de equipamentos vinculados ao contrato, para criação de imagem pela CAIXA.</w:t>
      </w:r>
    </w:p>
    <w:p w14:paraId="4FC6BEDD" w14:textId="77777777" w:rsidR="008038F9" w:rsidRPr="007D2838" w:rsidRDefault="008038F9" w:rsidP="008038F9">
      <w:pPr>
        <w:rPr>
          <w:rFonts w:ascii="Arial" w:hAnsi="Arial" w:cs="Arial"/>
        </w:rPr>
      </w:pPr>
    </w:p>
    <w:p w14:paraId="16951115" w14:textId="77777777" w:rsidR="008038F9" w:rsidRPr="006F64B2" w:rsidRDefault="008038F9" w:rsidP="008038F9">
      <w:pPr>
        <w:pStyle w:val="PargrafodaLista"/>
        <w:numPr>
          <w:ilvl w:val="0"/>
          <w:numId w:val="21"/>
        </w:numPr>
        <w:ind w:left="709" w:hanging="709"/>
        <w:rPr>
          <w:rFonts w:ascii="Arial" w:hAnsi="Arial" w:cs="Arial"/>
          <w:b/>
          <w:bCs/>
        </w:rPr>
      </w:pPr>
      <w:r w:rsidRPr="006F64B2">
        <w:rPr>
          <w:rFonts w:ascii="Arial" w:hAnsi="Arial" w:cs="Arial"/>
          <w:b/>
          <w:bCs/>
        </w:rPr>
        <w:t>Demais informações a respeito da arquitetura do ambiente CAIXA</w:t>
      </w:r>
    </w:p>
    <w:p w14:paraId="6FBD2293" w14:textId="77777777" w:rsidR="008038F9" w:rsidRDefault="008038F9" w:rsidP="008038F9">
      <w:pPr>
        <w:rPr>
          <w:rFonts w:ascii="Arial" w:hAnsi="Arial" w:cs="Arial"/>
        </w:rPr>
      </w:pPr>
    </w:p>
    <w:p w14:paraId="7EDA8459" w14:textId="25FD3E6A" w:rsidR="006F64B2" w:rsidRPr="00345D72" w:rsidRDefault="008038F9" w:rsidP="00920B9D">
      <w:pPr>
        <w:pStyle w:val="PargrafodaLista"/>
        <w:numPr>
          <w:ilvl w:val="1"/>
          <w:numId w:val="21"/>
        </w:numPr>
        <w:spacing w:before="4"/>
        <w:rPr>
          <w:sz w:val="24"/>
          <w:szCs w:val="24"/>
        </w:rPr>
      </w:pPr>
      <w:r>
        <w:rPr>
          <w:rFonts w:ascii="Arial" w:hAnsi="Arial" w:cs="Arial"/>
        </w:rPr>
        <w:t>As informações complementares a respeito da arquitetura do ambiente CAIXA serão entregues à Contratada após assinatura do contrato.</w:t>
      </w:r>
      <w:bookmarkEnd w:id="0"/>
    </w:p>
    <w:sectPr w:rsidR="006F64B2" w:rsidRPr="00345D72" w:rsidSect="001B5D12">
      <w:footerReference w:type="default" r:id="rId15"/>
      <w:pgSz w:w="11906" w:h="16838"/>
      <w:pgMar w:top="1417" w:right="1701" w:bottom="1417" w:left="1701" w:header="708" w:footer="708"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0C5B" w14:textId="77777777" w:rsidR="009139B3" w:rsidRDefault="009139B3" w:rsidP="00C07E03">
      <w:pPr>
        <w:spacing w:after="0" w:line="240" w:lineRule="auto"/>
      </w:pPr>
      <w:r>
        <w:separator/>
      </w:r>
    </w:p>
  </w:endnote>
  <w:endnote w:type="continuationSeparator" w:id="0">
    <w:p w14:paraId="2B549F29" w14:textId="77777777" w:rsidR="009139B3" w:rsidRDefault="009139B3" w:rsidP="00C07E03">
      <w:pPr>
        <w:spacing w:after="0" w:line="240" w:lineRule="auto"/>
      </w:pPr>
      <w:r>
        <w:continuationSeparator/>
      </w:r>
    </w:p>
  </w:endnote>
  <w:endnote w:type="continuationNotice" w:id="1">
    <w:p w14:paraId="61804783" w14:textId="77777777" w:rsidR="009139B3" w:rsidRDefault="00913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691041"/>
      <w:docPartObj>
        <w:docPartGallery w:val="Page Numbers (Bottom of Page)"/>
        <w:docPartUnique/>
      </w:docPartObj>
    </w:sdtPr>
    <w:sdtContent>
      <w:p w14:paraId="4DCF81A7" w14:textId="3EC52534" w:rsidR="00E55B84" w:rsidRDefault="00E55B84">
        <w:pPr>
          <w:pStyle w:val="Rodap"/>
          <w:jc w:val="right"/>
        </w:pPr>
        <w:r>
          <w:fldChar w:fldCharType="begin"/>
        </w:r>
        <w:r>
          <w:instrText>PAGE   \* MERGEFORMAT</w:instrText>
        </w:r>
        <w:r>
          <w:fldChar w:fldCharType="separate"/>
        </w:r>
        <w:r w:rsidR="004C5978">
          <w:rPr>
            <w:noProof/>
          </w:rPr>
          <w:t>17</w:t>
        </w:r>
        <w:r>
          <w:fldChar w:fldCharType="end"/>
        </w:r>
      </w:p>
    </w:sdtContent>
  </w:sdt>
  <w:p w14:paraId="551B1F32" w14:textId="77777777" w:rsidR="00E55B84" w:rsidRDefault="00E55B8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0C088" w14:textId="77777777" w:rsidR="009139B3" w:rsidRDefault="009139B3" w:rsidP="00C07E03">
      <w:pPr>
        <w:spacing w:after="0" w:line="240" w:lineRule="auto"/>
      </w:pPr>
      <w:r>
        <w:separator/>
      </w:r>
    </w:p>
  </w:footnote>
  <w:footnote w:type="continuationSeparator" w:id="0">
    <w:p w14:paraId="106B5066" w14:textId="77777777" w:rsidR="009139B3" w:rsidRDefault="009139B3" w:rsidP="00C07E03">
      <w:pPr>
        <w:spacing w:after="0" w:line="240" w:lineRule="auto"/>
      </w:pPr>
      <w:r>
        <w:continuationSeparator/>
      </w:r>
    </w:p>
  </w:footnote>
  <w:footnote w:type="continuationNotice" w:id="1">
    <w:p w14:paraId="6A252DA7" w14:textId="77777777" w:rsidR="009139B3" w:rsidRDefault="009139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7FEB"/>
    <w:multiLevelType w:val="hybridMultilevel"/>
    <w:tmpl w:val="7DF0E87A"/>
    <w:lvl w:ilvl="0" w:tplc="48042F50">
      <w:numFmt w:val="bullet"/>
      <w:lvlText w:val="•"/>
      <w:lvlJc w:val="left"/>
      <w:pPr>
        <w:ind w:left="2095" w:hanging="568"/>
      </w:pPr>
      <w:rPr>
        <w:rFonts w:ascii="Arial" w:eastAsia="Arial" w:hAnsi="Arial" w:cs="Arial" w:hint="default"/>
        <w:color w:val="010101"/>
        <w:w w:val="109"/>
        <w:sz w:val="20"/>
        <w:szCs w:val="20"/>
      </w:rPr>
    </w:lvl>
    <w:lvl w:ilvl="1" w:tplc="79DA24AA">
      <w:numFmt w:val="bullet"/>
      <w:lvlText w:val="•"/>
      <w:lvlJc w:val="left"/>
      <w:pPr>
        <w:ind w:left="2842" w:hanging="568"/>
      </w:pPr>
      <w:rPr>
        <w:rFonts w:hint="default"/>
      </w:rPr>
    </w:lvl>
    <w:lvl w:ilvl="2" w:tplc="DA186C7E">
      <w:numFmt w:val="bullet"/>
      <w:lvlText w:val="•"/>
      <w:lvlJc w:val="left"/>
      <w:pPr>
        <w:ind w:left="3585" w:hanging="568"/>
      </w:pPr>
      <w:rPr>
        <w:rFonts w:hint="default"/>
      </w:rPr>
    </w:lvl>
    <w:lvl w:ilvl="3" w:tplc="BDF85A70">
      <w:numFmt w:val="bullet"/>
      <w:lvlText w:val="•"/>
      <w:lvlJc w:val="left"/>
      <w:pPr>
        <w:ind w:left="4327" w:hanging="568"/>
      </w:pPr>
      <w:rPr>
        <w:rFonts w:hint="default"/>
      </w:rPr>
    </w:lvl>
    <w:lvl w:ilvl="4" w:tplc="EBC456F2">
      <w:numFmt w:val="bullet"/>
      <w:lvlText w:val="•"/>
      <w:lvlJc w:val="left"/>
      <w:pPr>
        <w:ind w:left="5070" w:hanging="568"/>
      </w:pPr>
      <w:rPr>
        <w:rFonts w:hint="default"/>
      </w:rPr>
    </w:lvl>
    <w:lvl w:ilvl="5" w:tplc="E67001E8">
      <w:numFmt w:val="bullet"/>
      <w:lvlText w:val="•"/>
      <w:lvlJc w:val="left"/>
      <w:pPr>
        <w:ind w:left="5813" w:hanging="568"/>
      </w:pPr>
      <w:rPr>
        <w:rFonts w:hint="default"/>
      </w:rPr>
    </w:lvl>
    <w:lvl w:ilvl="6" w:tplc="867CDB92">
      <w:numFmt w:val="bullet"/>
      <w:lvlText w:val="•"/>
      <w:lvlJc w:val="left"/>
      <w:pPr>
        <w:ind w:left="6555" w:hanging="568"/>
      </w:pPr>
      <w:rPr>
        <w:rFonts w:hint="default"/>
      </w:rPr>
    </w:lvl>
    <w:lvl w:ilvl="7" w:tplc="0F78E3EC">
      <w:numFmt w:val="bullet"/>
      <w:lvlText w:val="•"/>
      <w:lvlJc w:val="left"/>
      <w:pPr>
        <w:ind w:left="7298" w:hanging="568"/>
      </w:pPr>
      <w:rPr>
        <w:rFonts w:hint="default"/>
      </w:rPr>
    </w:lvl>
    <w:lvl w:ilvl="8" w:tplc="5380D82A">
      <w:numFmt w:val="bullet"/>
      <w:lvlText w:val="•"/>
      <w:lvlJc w:val="left"/>
      <w:pPr>
        <w:ind w:left="8041" w:hanging="568"/>
      </w:pPr>
      <w:rPr>
        <w:rFonts w:hint="default"/>
      </w:rPr>
    </w:lvl>
  </w:abstractNum>
  <w:abstractNum w:abstractNumId="1" w15:restartNumberingAfterBreak="0">
    <w:nsid w:val="02B870FC"/>
    <w:multiLevelType w:val="multilevel"/>
    <w:tmpl w:val="049AD7E6"/>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EC01FF"/>
    <w:multiLevelType w:val="hybridMultilevel"/>
    <w:tmpl w:val="AADAEF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C337B31"/>
    <w:multiLevelType w:val="multilevel"/>
    <w:tmpl w:val="88B87956"/>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1EE919A1"/>
    <w:multiLevelType w:val="hybridMultilevel"/>
    <w:tmpl w:val="C66C903C"/>
    <w:lvl w:ilvl="0" w:tplc="B2B68074">
      <w:numFmt w:val="bullet"/>
      <w:lvlText w:val="•"/>
      <w:lvlJc w:val="left"/>
      <w:pPr>
        <w:ind w:left="826" w:hanging="356"/>
      </w:pPr>
      <w:rPr>
        <w:rFonts w:ascii="Arial" w:eastAsia="Arial" w:hAnsi="Arial" w:cs="Arial" w:hint="default"/>
        <w:color w:val="010101"/>
        <w:w w:val="103"/>
        <w:sz w:val="21"/>
        <w:szCs w:val="21"/>
      </w:rPr>
    </w:lvl>
    <w:lvl w:ilvl="1" w:tplc="55283BBC">
      <w:numFmt w:val="bullet"/>
      <w:lvlText w:val="•"/>
      <w:lvlJc w:val="left"/>
      <w:pPr>
        <w:ind w:left="1690" w:hanging="356"/>
      </w:pPr>
      <w:rPr>
        <w:rFonts w:hint="default"/>
      </w:rPr>
    </w:lvl>
    <w:lvl w:ilvl="2" w:tplc="E80A7E2E">
      <w:numFmt w:val="bullet"/>
      <w:lvlText w:val="•"/>
      <w:lvlJc w:val="left"/>
      <w:pPr>
        <w:ind w:left="2561" w:hanging="356"/>
      </w:pPr>
      <w:rPr>
        <w:rFonts w:hint="default"/>
      </w:rPr>
    </w:lvl>
    <w:lvl w:ilvl="3" w:tplc="13C0FFDC">
      <w:numFmt w:val="bullet"/>
      <w:lvlText w:val="•"/>
      <w:lvlJc w:val="left"/>
      <w:pPr>
        <w:ind w:left="3431" w:hanging="356"/>
      </w:pPr>
      <w:rPr>
        <w:rFonts w:hint="default"/>
      </w:rPr>
    </w:lvl>
    <w:lvl w:ilvl="4" w:tplc="68364CA8">
      <w:numFmt w:val="bullet"/>
      <w:lvlText w:val="•"/>
      <w:lvlJc w:val="left"/>
      <w:pPr>
        <w:ind w:left="4302" w:hanging="356"/>
      </w:pPr>
      <w:rPr>
        <w:rFonts w:hint="default"/>
      </w:rPr>
    </w:lvl>
    <w:lvl w:ilvl="5" w:tplc="58926780">
      <w:numFmt w:val="bullet"/>
      <w:lvlText w:val="•"/>
      <w:lvlJc w:val="left"/>
      <w:pPr>
        <w:ind w:left="5173" w:hanging="356"/>
      </w:pPr>
      <w:rPr>
        <w:rFonts w:hint="default"/>
      </w:rPr>
    </w:lvl>
    <w:lvl w:ilvl="6" w:tplc="0D6A087C">
      <w:numFmt w:val="bullet"/>
      <w:lvlText w:val="•"/>
      <w:lvlJc w:val="left"/>
      <w:pPr>
        <w:ind w:left="6043" w:hanging="356"/>
      </w:pPr>
      <w:rPr>
        <w:rFonts w:hint="default"/>
      </w:rPr>
    </w:lvl>
    <w:lvl w:ilvl="7" w:tplc="D4020BBC">
      <w:numFmt w:val="bullet"/>
      <w:lvlText w:val="•"/>
      <w:lvlJc w:val="left"/>
      <w:pPr>
        <w:ind w:left="6914" w:hanging="356"/>
      </w:pPr>
      <w:rPr>
        <w:rFonts w:hint="default"/>
      </w:rPr>
    </w:lvl>
    <w:lvl w:ilvl="8" w:tplc="AB2C526C">
      <w:numFmt w:val="bullet"/>
      <w:lvlText w:val="•"/>
      <w:lvlJc w:val="left"/>
      <w:pPr>
        <w:ind w:left="7785" w:hanging="356"/>
      </w:pPr>
      <w:rPr>
        <w:rFonts w:hint="default"/>
      </w:rPr>
    </w:lvl>
  </w:abstractNum>
  <w:abstractNum w:abstractNumId="5" w15:restartNumberingAfterBreak="0">
    <w:nsid w:val="1FCD398C"/>
    <w:multiLevelType w:val="hybridMultilevel"/>
    <w:tmpl w:val="C8026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2C8104C"/>
    <w:multiLevelType w:val="multilevel"/>
    <w:tmpl w:val="B7DE5B8E"/>
    <w:lvl w:ilvl="0">
      <w:start w:val="5"/>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7" w15:restartNumberingAfterBreak="0">
    <w:nsid w:val="24D9546B"/>
    <w:multiLevelType w:val="hybridMultilevel"/>
    <w:tmpl w:val="99EEC2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6427527"/>
    <w:multiLevelType w:val="hybridMultilevel"/>
    <w:tmpl w:val="415CD1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95B5246"/>
    <w:multiLevelType w:val="hybridMultilevel"/>
    <w:tmpl w:val="FD485634"/>
    <w:lvl w:ilvl="0" w:tplc="04160019">
      <w:start w:val="1"/>
      <w:numFmt w:val="lowerLetter"/>
      <w:lvlText w:val="%1."/>
      <w:lvlJc w:val="left"/>
      <w:pPr>
        <w:ind w:left="720" w:hanging="360"/>
      </w:pPr>
    </w:lvl>
    <w:lvl w:ilvl="1" w:tplc="C0088004">
      <w:start w:val="1"/>
      <w:numFmt w:val="decimal"/>
      <w:lvlText w:val="%2"/>
      <w:lvlJc w:val="left"/>
      <w:pPr>
        <w:ind w:left="1440" w:hanging="360"/>
      </w:pPr>
      <w:rPr>
        <w:b w:val="0"/>
        <w:strike w:val="0"/>
        <w:dstrike w:val="0"/>
        <w:u w:val="none"/>
        <w:effect w:val="none"/>
      </w:rPr>
    </w:lvl>
    <w:lvl w:ilvl="2" w:tplc="0416001B">
      <w:start w:val="1"/>
      <w:numFmt w:val="lowerRoman"/>
      <w:lvlText w:val="%3."/>
      <w:lvlJc w:val="right"/>
      <w:pPr>
        <w:ind w:left="2160" w:hanging="180"/>
      </w:pPr>
    </w:lvl>
    <w:lvl w:ilvl="3" w:tplc="1C7C12DE">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15:restartNumberingAfterBreak="0">
    <w:nsid w:val="2C5B5901"/>
    <w:multiLevelType w:val="hybridMultilevel"/>
    <w:tmpl w:val="7A0A52D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E38681B"/>
    <w:multiLevelType w:val="hybridMultilevel"/>
    <w:tmpl w:val="8A1CBE0C"/>
    <w:lvl w:ilvl="0" w:tplc="B4A8065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4B83247"/>
    <w:multiLevelType w:val="multilevel"/>
    <w:tmpl w:val="0EBECDCE"/>
    <w:lvl w:ilvl="0">
      <w:start w:val="1"/>
      <w:numFmt w:val="decimal"/>
      <w:lvlText w:val="%1"/>
      <w:lvlJc w:val="left"/>
      <w:pPr>
        <w:ind w:left="1101" w:hanging="997"/>
      </w:pPr>
      <w:rPr>
        <w:rFonts w:hint="default"/>
      </w:rPr>
    </w:lvl>
    <w:lvl w:ilvl="1">
      <w:start w:val="1"/>
      <w:numFmt w:val="decimal"/>
      <w:lvlText w:val="%1.%2"/>
      <w:lvlJc w:val="left"/>
      <w:pPr>
        <w:ind w:left="1101" w:hanging="997"/>
      </w:pPr>
      <w:rPr>
        <w:rFonts w:ascii="Arial" w:eastAsia="Arial" w:hAnsi="Arial" w:cs="Arial" w:hint="default"/>
        <w:color w:val="010101"/>
        <w:spacing w:val="-1"/>
        <w:w w:val="106"/>
        <w:sz w:val="21"/>
        <w:szCs w:val="21"/>
      </w:rPr>
    </w:lvl>
    <w:lvl w:ilvl="2">
      <w:numFmt w:val="bullet"/>
      <w:lvlText w:val="•"/>
      <w:lvlJc w:val="left"/>
      <w:pPr>
        <w:ind w:left="1527" w:hanging="289"/>
      </w:pPr>
      <w:rPr>
        <w:rFonts w:ascii="Arial" w:eastAsia="Arial" w:hAnsi="Arial" w:cs="Arial" w:hint="default"/>
        <w:color w:val="010101"/>
        <w:w w:val="103"/>
        <w:sz w:val="21"/>
        <w:szCs w:val="21"/>
      </w:rPr>
    </w:lvl>
    <w:lvl w:ilvl="3">
      <w:numFmt w:val="bullet"/>
      <w:lvlText w:val="•"/>
      <w:lvlJc w:val="left"/>
      <w:pPr>
        <w:ind w:left="3299" w:hanging="289"/>
      </w:pPr>
      <w:rPr>
        <w:rFonts w:hint="default"/>
      </w:rPr>
    </w:lvl>
    <w:lvl w:ilvl="4">
      <w:numFmt w:val="bullet"/>
      <w:lvlText w:val="•"/>
      <w:lvlJc w:val="left"/>
      <w:pPr>
        <w:ind w:left="4188" w:hanging="289"/>
      </w:pPr>
      <w:rPr>
        <w:rFonts w:hint="default"/>
      </w:rPr>
    </w:lvl>
    <w:lvl w:ilvl="5">
      <w:numFmt w:val="bullet"/>
      <w:lvlText w:val="•"/>
      <w:lvlJc w:val="left"/>
      <w:pPr>
        <w:ind w:left="5078" w:hanging="289"/>
      </w:pPr>
      <w:rPr>
        <w:rFonts w:hint="default"/>
      </w:rPr>
    </w:lvl>
    <w:lvl w:ilvl="6">
      <w:numFmt w:val="bullet"/>
      <w:lvlText w:val="•"/>
      <w:lvlJc w:val="left"/>
      <w:pPr>
        <w:ind w:left="5968" w:hanging="289"/>
      </w:pPr>
      <w:rPr>
        <w:rFonts w:hint="default"/>
      </w:rPr>
    </w:lvl>
    <w:lvl w:ilvl="7">
      <w:numFmt w:val="bullet"/>
      <w:lvlText w:val="•"/>
      <w:lvlJc w:val="left"/>
      <w:pPr>
        <w:ind w:left="6857" w:hanging="289"/>
      </w:pPr>
      <w:rPr>
        <w:rFonts w:hint="default"/>
      </w:rPr>
    </w:lvl>
    <w:lvl w:ilvl="8">
      <w:numFmt w:val="bullet"/>
      <w:lvlText w:val="•"/>
      <w:lvlJc w:val="left"/>
      <w:pPr>
        <w:ind w:left="7747" w:hanging="289"/>
      </w:pPr>
      <w:rPr>
        <w:rFonts w:hint="default"/>
      </w:rPr>
    </w:lvl>
  </w:abstractNum>
  <w:abstractNum w:abstractNumId="13" w15:restartNumberingAfterBreak="0">
    <w:nsid w:val="37265B2F"/>
    <w:multiLevelType w:val="multilevel"/>
    <w:tmpl w:val="803CE1FA"/>
    <w:lvl w:ilvl="0">
      <w:start w:val="1"/>
      <w:numFmt w:val="none"/>
      <w:lvlText w:val="6."/>
      <w:lvlJc w:val="left"/>
      <w:pPr>
        <w:ind w:left="390" w:hanging="390"/>
      </w:pPr>
      <w:rPr>
        <w:rFonts w:hint="default"/>
        <w:b/>
        <w:color w:val="auto"/>
      </w:rPr>
    </w:lvl>
    <w:lvl w:ilvl="1">
      <w:start w:val="1"/>
      <w:numFmt w:val="decimal"/>
      <w:lvlText w:val="%1.%2."/>
      <w:lvlJc w:val="left"/>
      <w:pPr>
        <w:ind w:left="720" w:hanging="720"/>
      </w:pPr>
      <w:rPr>
        <w:rFonts w:ascii="Arial" w:hAnsi="Arial" w:cs="Arial" w:hint="default"/>
        <w:b w:val="0"/>
        <w:bCs/>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7736951"/>
    <w:multiLevelType w:val="hybridMultilevel"/>
    <w:tmpl w:val="087E4AF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9D9091F"/>
    <w:multiLevelType w:val="multilevel"/>
    <w:tmpl w:val="B6DEDEF0"/>
    <w:lvl w:ilvl="0">
      <w:start w:val="6"/>
      <w:numFmt w:val="decimal"/>
      <w:lvlText w:val="%1."/>
      <w:lvlJc w:val="left"/>
      <w:pPr>
        <w:ind w:left="390" w:hanging="39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6" w15:restartNumberingAfterBreak="0">
    <w:nsid w:val="3E4B0EB5"/>
    <w:multiLevelType w:val="multilevel"/>
    <w:tmpl w:val="CB6EB7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D87925"/>
    <w:multiLevelType w:val="multilevel"/>
    <w:tmpl w:val="9266E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963BB6"/>
    <w:multiLevelType w:val="hybridMultilevel"/>
    <w:tmpl w:val="CE4245DA"/>
    <w:lvl w:ilvl="0" w:tplc="41885B14">
      <w:start w:val="1"/>
      <w:numFmt w:val="lowerLetter"/>
      <w:lvlText w:val="%1)"/>
      <w:lvlJc w:val="left"/>
      <w:pPr>
        <w:ind w:left="1174" w:hanging="359"/>
      </w:pPr>
      <w:rPr>
        <w:rFonts w:ascii="Arial" w:eastAsia="Arial" w:hAnsi="Arial" w:cs="Arial" w:hint="default"/>
        <w:color w:val="010101"/>
        <w:spacing w:val="-1"/>
        <w:w w:val="107"/>
        <w:sz w:val="21"/>
        <w:szCs w:val="21"/>
      </w:rPr>
    </w:lvl>
    <w:lvl w:ilvl="1" w:tplc="A078BF2A">
      <w:start w:val="1"/>
      <w:numFmt w:val="lowerLetter"/>
      <w:lvlText w:val="%2."/>
      <w:lvlJc w:val="left"/>
      <w:pPr>
        <w:ind w:left="1897" w:hanging="364"/>
      </w:pPr>
      <w:rPr>
        <w:rFonts w:ascii="Arial" w:eastAsia="Arial" w:hAnsi="Arial" w:cs="Arial" w:hint="default"/>
        <w:color w:val="010101"/>
        <w:spacing w:val="0"/>
        <w:w w:val="103"/>
        <w:sz w:val="21"/>
        <w:szCs w:val="21"/>
      </w:rPr>
    </w:lvl>
    <w:lvl w:ilvl="2" w:tplc="6248E7A4">
      <w:numFmt w:val="bullet"/>
      <w:lvlText w:val="•"/>
      <w:lvlJc w:val="left"/>
      <w:pPr>
        <w:ind w:left="2747" w:hanging="364"/>
      </w:pPr>
      <w:rPr>
        <w:rFonts w:hint="default"/>
      </w:rPr>
    </w:lvl>
    <w:lvl w:ilvl="3" w:tplc="16D69618">
      <w:numFmt w:val="bullet"/>
      <w:lvlText w:val="•"/>
      <w:lvlJc w:val="left"/>
      <w:pPr>
        <w:ind w:left="3594" w:hanging="364"/>
      </w:pPr>
      <w:rPr>
        <w:rFonts w:hint="default"/>
      </w:rPr>
    </w:lvl>
    <w:lvl w:ilvl="4" w:tplc="A53EE0D8">
      <w:numFmt w:val="bullet"/>
      <w:lvlText w:val="•"/>
      <w:lvlJc w:val="left"/>
      <w:pPr>
        <w:ind w:left="4442" w:hanging="364"/>
      </w:pPr>
      <w:rPr>
        <w:rFonts w:hint="default"/>
      </w:rPr>
    </w:lvl>
    <w:lvl w:ilvl="5" w:tplc="4E66EDEA">
      <w:numFmt w:val="bullet"/>
      <w:lvlText w:val="•"/>
      <w:lvlJc w:val="left"/>
      <w:pPr>
        <w:ind w:left="5289" w:hanging="364"/>
      </w:pPr>
      <w:rPr>
        <w:rFonts w:hint="default"/>
      </w:rPr>
    </w:lvl>
    <w:lvl w:ilvl="6" w:tplc="BB30C0C4">
      <w:numFmt w:val="bullet"/>
      <w:lvlText w:val="•"/>
      <w:lvlJc w:val="left"/>
      <w:pPr>
        <w:ind w:left="6136" w:hanging="364"/>
      </w:pPr>
      <w:rPr>
        <w:rFonts w:hint="default"/>
      </w:rPr>
    </w:lvl>
    <w:lvl w:ilvl="7" w:tplc="D75C8076">
      <w:numFmt w:val="bullet"/>
      <w:lvlText w:val="•"/>
      <w:lvlJc w:val="left"/>
      <w:pPr>
        <w:ind w:left="6984" w:hanging="364"/>
      </w:pPr>
      <w:rPr>
        <w:rFonts w:hint="default"/>
      </w:rPr>
    </w:lvl>
    <w:lvl w:ilvl="8" w:tplc="C8BEBD4A">
      <w:numFmt w:val="bullet"/>
      <w:lvlText w:val="•"/>
      <w:lvlJc w:val="left"/>
      <w:pPr>
        <w:ind w:left="7831" w:hanging="364"/>
      </w:pPr>
      <w:rPr>
        <w:rFonts w:hint="default"/>
      </w:rPr>
    </w:lvl>
  </w:abstractNum>
  <w:abstractNum w:abstractNumId="19" w15:restartNumberingAfterBreak="0">
    <w:nsid w:val="47055C0E"/>
    <w:multiLevelType w:val="hybridMultilevel"/>
    <w:tmpl w:val="8F24BF20"/>
    <w:lvl w:ilvl="0" w:tplc="A6D6DF92">
      <w:start w:val="256"/>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A153DC"/>
    <w:multiLevelType w:val="multilevel"/>
    <w:tmpl w:val="88B87956"/>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15:restartNumberingAfterBreak="0">
    <w:nsid w:val="54FB6BD3"/>
    <w:multiLevelType w:val="hybridMultilevel"/>
    <w:tmpl w:val="74B8208C"/>
    <w:lvl w:ilvl="0" w:tplc="0C8C9296">
      <w:numFmt w:val="bullet"/>
      <w:lvlText w:val="•"/>
      <w:lvlJc w:val="left"/>
      <w:pPr>
        <w:ind w:left="2094" w:hanging="569"/>
      </w:pPr>
      <w:rPr>
        <w:rFonts w:hint="default"/>
        <w:w w:val="108"/>
      </w:rPr>
    </w:lvl>
    <w:lvl w:ilvl="1" w:tplc="0318E6FC">
      <w:numFmt w:val="bullet"/>
      <w:lvlText w:val="•"/>
      <w:lvlJc w:val="left"/>
      <w:pPr>
        <w:ind w:left="2842" w:hanging="569"/>
      </w:pPr>
      <w:rPr>
        <w:rFonts w:hint="default"/>
      </w:rPr>
    </w:lvl>
    <w:lvl w:ilvl="2" w:tplc="0BFC427E">
      <w:numFmt w:val="bullet"/>
      <w:lvlText w:val="•"/>
      <w:lvlJc w:val="left"/>
      <w:pPr>
        <w:ind w:left="3585" w:hanging="569"/>
      </w:pPr>
      <w:rPr>
        <w:rFonts w:hint="default"/>
      </w:rPr>
    </w:lvl>
    <w:lvl w:ilvl="3" w:tplc="373EAE98">
      <w:numFmt w:val="bullet"/>
      <w:lvlText w:val="•"/>
      <w:lvlJc w:val="left"/>
      <w:pPr>
        <w:ind w:left="4327" w:hanging="569"/>
      </w:pPr>
      <w:rPr>
        <w:rFonts w:hint="default"/>
      </w:rPr>
    </w:lvl>
    <w:lvl w:ilvl="4" w:tplc="B254CBF0">
      <w:numFmt w:val="bullet"/>
      <w:lvlText w:val="•"/>
      <w:lvlJc w:val="left"/>
      <w:pPr>
        <w:ind w:left="5070" w:hanging="569"/>
      </w:pPr>
      <w:rPr>
        <w:rFonts w:hint="default"/>
      </w:rPr>
    </w:lvl>
    <w:lvl w:ilvl="5" w:tplc="642A145E">
      <w:numFmt w:val="bullet"/>
      <w:lvlText w:val="•"/>
      <w:lvlJc w:val="left"/>
      <w:pPr>
        <w:ind w:left="5813" w:hanging="569"/>
      </w:pPr>
      <w:rPr>
        <w:rFonts w:hint="default"/>
      </w:rPr>
    </w:lvl>
    <w:lvl w:ilvl="6" w:tplc="C1FA440C">
      <w:numFmt w:val="bullet"/>
      <w:lvlText w:val="•"/>
      <w:lvlJc w:val="left"/>
      <w:pPr>
        <w:ind w:left="6555" w:hanging="569"/>
      </w:pPr>
      <w:rPr>
        <w:rFonts w:hint="default"/>
      </w:rPr>
    </w:lvl>
    <w:lvl w:ilvl="7" w:tplc="F252DD88">
      <w:numFmt w:val="bullet"/>
      <w:lvlText w:val="•"/>
      <w:lvlJc w:val="left"/>
      <w:pPr>
        <w:ind w:left="7298" w:hanging="569"/>
      </w:pPr>
      <w:rPr>
        <w:rFonts w:hint="default"/>
      </w:rPr>
    </w:lvl>
    <w:lvl w:ilvl="8" w:tplc="31DAC930">
      <w:numFmt w:val="bullet"/>
      <w:lvlText w:val="•"/>
      <w:lvlJc w:val="left"/>
      <w:pPr>
        <w:ind w:left="8041" w:hanging="569"/>
      </w:pPr>
      <w:rPr>
        <w:rFonts w:hint="default"/>
      </w:rPr>
    </w:lvl>
  </w:abstractNum>
  <w:abstractNum w:abstractNumId="22" w15:restartNumberingAfterBreak="0">
    <w:nsid w:val="55EC7499"/>
    <w:multiLevelType w:val="multilevel"/>
    <w:tmpl w:val="7FFC86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F607F3"/>
    <w:multiLevelType w:val="multilevel"/>
    <w:tmpl w:val="4F96AAF8"/>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ascii="Arial" w:hAnsi="Arial" w:cs="Arial" w:hint="default"/>
        <w:b w:val="0"/>
        <w:bCs/>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4" w15:restartNumberingAfterBreak="0">
    <w:nsid w:val="56471E08"/>
    <w:multiLevelType w:val="multilevel"/>
    <w:tmpl w:val="88B87956"/>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5" w15:restartNumberingAfterBreak="0">
    <w:nsid w:val="56640373"/>
    <w:multiLevelType w:val="hybridMultilevel"/>
    <w:tmpl w:val="B1A6A2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8991C95"/>
    <w:multiLevelType w:val="hybridMultilevel"/>
    <w:tmpl w:val="CEE6E7EE"/>
    <w:lvl w:ilvl="0" w:tplc="BBA0693A">
      <w:start w:val="6"/>
      <w:numFmt w:val="decimal"/>
      <w:lvlText w:val="%1."/>
      <w:lvlJc w:val="left"/>
      <w:pPr>
        <w:ind w:left="720" w:hanging="360"/>
      </w:pPr>
      <w:rPr>
        <w:rFonts w:hint="default"/>
        <w:b/>
        <w:color w:val="000000" w:themeColor="text1"/>
        <w:sz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E6502EF"/>
    <w:multiLevelType w:val="hybridMultilevel"/>
    <w:tmpl w:val="9480778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FD372E1"/>
    <w:multiLevelType w:val="multilevel"/>
    <w:tmpl w:val="C2523526"/>
    <w:lvl w:ilvl="0">
      <w:start w:val="6"/>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9" w15:restartNumberingAfterBreak="0">
    <w:nsid w:val="60887DAA"/>
    <w:multiLevelType w:val="hybridMultilevel"/>
    <w:tmpl w:val="8604BBF2"/>
    <w:lvl w:ilvl="0" w:tplc="A88696B8">
      <w:start w:val="13"/>
      <w:numFmt w:val="lowerLetter"/>
      <w:lvlText w:val="%1)"/>
      <w:lvlJc w:val="left"/>
      <w:pPr>
        <w:ind w:left="1175" w:hanging="356"/>
      </w:pPr>
      <w:rPr>
        <w:rFonts w:ascii="Arial" w:eastAsia="Arial" w:hAnsi="Arial" w:cs="Arial" w:hint="default"/>
        <w:color w:val="010101"/>
        <w:w w:val="105"/>
        <w:sz w:val="21"/>
        <w:szCs w:val="21"/>
      </w:rPr>
    </w:lvl>
    <w:lvl w:ilvl="1" w:tplc="747C1BE2">
      <w:numFmt w:val="bullet"/>
      <w:lvlText w:val="•"/>
      <w:lvlJc w:val="left"/>
      <w:pPr>
        <w:ind w:left="2014" w:hanging="356"/>
      </w:pPr>
      <w:rPr>
        <w:rFonts w:hint="default"/>
      </w:rPr>
    </w:lvl>
    <w:lvl w:ilvl="2" w:tplc="1570C10C">
      <w:numFmt w:val="bullet"/>
      <w:lvlText w:val="•"/>
      <w:lvlJc w:val="left"/>
      <w:pPr>
        <w:ind w:left="2849" w:hanging="356"/>
      </w:pPr>
      <w:rPr>
        <w:rFonts w:hint="default"/>
      </w:rPr>
    </w:lvl>
    <w:lvl w:ilvl="3" w:tplc="863C541C">
      <w:numFmt w:val="bullet"/>
      <w:lvlText w:val="•"/>
      <w:lvlJc w:val="left"/>
      <w:pPr>
        <w:ind w:left="3683" w:hanging="356"/>
      </w:pPr>
      <w:rPr>
        <w:rFonts w:hint="default"/>
      </w:rPr>
    </w:lvl>
    <w:lvl w:ilvl="4" w:tplc="352A1A66">
      <w:numFmt w:val="bullet"/>
      <w:lvlText w:val="•"/>
      <w:lvlJc w:val="left"/>
      <w:pPr>
        <w:ind w:left="4518" w:hanging="356"/>
      </w:pPr>
      <w:rPr>
        <w:rFonts w:hint="default"/>
      </w:rPr>
    </w:lvl>
    <w:lvl w:ilvl="5" w:tplc="021E816A">
      <w:numFmt w:val="bullet"/>
      <w:lvlText w:val="•"/>
      <w:lvlJc w:val="left"/>
      <w:pPr>
        <w:ind w:left="5353" w:hanging="356"/>
      </w:pPr>
      <w:rPr>
        <w:rFonts w:hint="default"/>
      </w:rPr>
    </w:lvl>
    <w:lvl w:ilvl="6" w:tplc="3D8C9924">
      <w:numFmt w:val="bullet"/>
      <w:lvlText w:val="•"/>
      <w:lvlJc w:val="left"/>
      <w:pPr>
        <w:ind w:left="6187" w:hanging="356"/>
      </w:pPr>
      <w:rPr>
        <w:rFonts w:hint="default"/>
      </w:rPr>
    </w:lvl>
    <w:lvl w:ilvl="7" w:tplc="74F41636">
      <w:numFmt w:val="bullet"/>
      <w:lvlText w:val="•"/>
      <w:lvlJc w:val="left"/>
      <w:pPr>
        <w:ind w:left="7022" w:hanging="356"/>
      </w:pPr>
      <w:rPr>
        <w:rFonts w:hint="default"/>
      </w:rPr>
    </w:lvl>
    <w:lvl w:ilvl="8" w:tplc="6E1A4D1C">
      <w:numFmt w:val="bullet"/>
      <w:lvlText w:val="•"/>
      <w:lvlJc w:val="left"/>
      <w:pPr>
        <w:ind w:left="7857" w:hanging="356"/>
      </w:pPr>
      <w:rPr>
        <w:rFonts w:hint="default"/>
      </w:rPr>
    </w:lvl>
  </w:abstractNum>
  <w:abstractNum w:abstractNumId="30" w15:restartNumberingAfterBreak="0">
    <w:nsid w:val="62995099"/>
    <w:multiLevelType w:val="hybridMultilevel"/>
    <w:tmpl w:val="8C1A63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3DD6F49"/>
    <w:multiLevelType w:val="hybridMultilevel"/>
    <w:tmpl w:val="15140D9C"/>
    <w:lvl w:ilvl="0" w:tplc="84E49A5C">
      <w:start w:val="1"/>
      <w:numFmt w:val="decimal"/>
      <w:lvlText w:val="%1."/>
      <w:lvlJc w:val="left"/>
      <w:pPr>
        <w:tabs>
          <w:tab w:val="num" w:pos="720"/>
        </w:tabs>
        <w:ind w:left="720" w:hanging="360"/>
      </w:pPr>
    </w:lvl>
    <w:lvl w:ilvl="1" w:tplc="22265CA6" w:tentative="1">
      <w:start w:val="1"/>
      <w:numFmt w:val="decimal"/>
      <w:lvlText w:val="%2."/>
      <w:lvlJc w:val="left"/>
      <w:pPr>
        <w:tabs>
          <w:tab w:val="num" w:pos="1440"/>
        </w:tabs>
        <w:ind w:left="1440" w:hanging="360"/>
      </w:pPr>
    </w:lvl>
    <w:lvl w:ilvl="2" w:tplc="BF1C4B06" w:tentative="1">
      <w:start w:val="1"/>
      <w:numFmt w:val="decimal"/>
      <w:lvlText w:val="%3."/>
      <w:lvlJc w:val="left"/>
      <w:pPr>
        <w:tabs>
          <w:tab w:val="num" w:pos="2160"/>
        </w:tabs>
        <w:ind w:left="2160" w:hanging="360"/>
      </w:pPr>
    </w:lvl>
    <w:lvl w:ilvl="3" w:tplc="9ED256FC" w:tentative="1">
      <w:start w:val="1"/>
      <w:numFmt w:val="decimal"/>
      <w:lvlText w:val="%4."/>
      <w:lvlJc w:val="left"/>
      <w:pPr>
        <w:tabs>
          <w:tab w:val="num" w:pos="2880"/>
        </w:tabs>
        <w:ind w:left="2880" w:hanging="360"/>
      </w:pPr>
    </w:lvl>
    <w:lvl w:ilvl="4" w:tplc="71F8B386" w:tentative="1">
      <w:start w:val="1"/>
      <w:numFmt w:val="decimal"/>
      <w:lvlText w:val="%5."/>
      <w:lvlJc w:val="left"/>
      <w:pPr>
        <w:tabs>
          <w:tab w:val="num" w:pos="3600"/>
        </w:tabs>
        <w:ind w:left="3600" w:hanging="360"/>
      </w:pPr>
    </w:lvl>
    <w:lvl w:ilvl="5" w:tplc="A6383944" w:tentative="1">
      <w:start w:val="1"/>
      <w:numFmt w:val="decimal"/>
      <w:lvlText w:val="%6."/>
      <w:lvlJc w:val="left"/>
      <w:pPr>
        <w:tabs>
          <w:tab w:val="num" w:pos="4320"/>
        </w:tabs>
        <w:ind w:left="4320" w:hanging="360"/>
      </w:pPr>
    </w:lvl>
    <w:lvl w:ilvl="6" w:tplc="4AC8416E" w:tentative="1">
      <w:start w:val="1"/>
      <w:numFmt w:val="decimal"/>
      <w:lvlText w:val="%7."/>
      <w:lvlJc w:val="left"/>
      <w:pPr>
        <w:tabs>
          <w:tab w:val="num" w:pos="5040"/>
        </w:tabs>
        <w:ind w:left="5040" w:hanging="360"/>
      </w:pPr>
    </w:lvl>
    <w:lvl w:ilvl="7" w:tplc="ADA87848" w:tentative="1">
      <w:start w:val="1"/>
      <w:numFmt w:val="decimal"/>
      <w:lvlText w:val="%8."/>
      <w:lvlJc w:val="left"/>
      <w:pPr>
        <w:tabs>
          <w:tab w:val="num" w:pos="5760"/>
        </w:tabs>
        <w:ind w:left="5760" w:hanging="360"/>
      </w:pPr>
    </w:lvl>
    <w:lvl w:ilvl="8" w:tplc="D45A42A6" w:tentative="1">
      <w:start w:val="1"/>
      <w:numFmt w:val="decimal"/>
      <w:lvlText w:val="%9."/>
      <w:lvlJc w:val="left"/>
      <w:pPr>
        <w:tabs>
          <w:tab w:val="num" w:pos="6480"/>
        </w:tabs>
        <w:ind w:left="6480" w:hanging="360"/>
      </w:pPr>
    </w:lvl>
  </w:abstractNum>
  <w:abstractNum w:abstractNumId="32" w15:restartNumberingAfterBreak="0">
    <w:nsid w:val="643A4EC8"/>
    <w:multiLevelType w:val="hybridMultilevel"/>
    <w:tmpl w:val="0F62757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3" w15:restartNumberingAfterBreak="0">
    <w:nsid w:val="72184DDD"/>
    <w:multiLevelType w:val="hybridMultilevel"/>
    <w:tmpl w:val="DA3A8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6992CC2"/>
    <w:multiLevelType w:val="hybridMultilevel"/>
    <w:tmpl w:val="A202C7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6BE37FB"/>
    <w:multiLevelType w:val="hybridMultilevel"/>
    <w:tmpl w:val="C5CE26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AE2152C"/>
    <w:multiLevelType w:val="multilevel"/>
    <w:tmpl w:val="DB18EA34"/>
    <w:lvl w:ilvl="0">
      <w:start w:val="2"/>
      <w:numFmt w:val="decimal"/>
      <w:lvlText w:val="%1."/>
      <w:lvlJc w:val="left"/>
      <w:pPr>
        <w:ind w:left="1092" w:hanging="987"/>
      </w:pPr>
      <w:rPr>
        <w:rFonts w:hint="default"/>
        <w:spacing w:val="-1"/>
        <w:w w:val="109"/>
      </w:rPr>
    </w:lvl>
    <w:lvl w:ilvl="1">
      <w:start w:val="1"/>
      <w:numFmt w:val="decimal"/>
      <w:lvlText w:val="%1.%2"/>
      <w:lvlJc w:val="left"/>
      <w:pPr>
        <w:ind w:left="1103" w:hanging="995"/>
      </w:pPr>
      <w:rPr>
        <w:rFonts w:hint="default"/>
        <w:spacing w:val="-5"/>
        <w:w w:val="110"/>
      </w:rPr>
    </w:lvl>
    <w:lvl w:ilvl="2">
      <w:start w:val="1"/>
      <w:numFmt w:val="decimal"/>
      <w:lvlText w:val="%1.%2.%3"/>
      <w:lvlJc w:val="left"/>
      <w:pPr>
        <w:ind w:left="1103" w:hanging="995"/>
      </w:pPr>
      <w:rPr>
        <w:rFonts w:hint="default"/>
        <w:spacing w:val="-1"/>
        <w:w w:val="104"/>
      </w:rPr>
    </w:lvl>
    <w:lvl w:ilvl="3">
      <w:numFmt w:val="bullet"/>
      <w:lvlText w:val="•"/>
      <w:lvlJc w:val="left"/>
      <w:pPr>
        <w:ind w:left="3627" w:hanging="995"/>
      </w:pPr>
      <w:rPr>
        <w:rFonts w:hint="default"/>
      </w:rPr>
    </w:lvl>
    <w:lvl w:ilvl="4">
      <w:numFmt w:val="bullet"/>
      <w:lvlText w:val="•"/>
      <w:lvlJc w:val="left"/>
      <w:pPr>
        <w:ind w:left="4470" w:hanging="995"/>
      </w:pPr>
      <w:rPr>
        <w:rFonts w:hint="default"/>
      </w:rPr>
    </w:lvl>
    <w:lvl w:ilvl="5">
      <w:numFmt w:val="bullet"/>
      <w:lvlText w:val="•"/>
      <w:lvlJc w:val="left"/>
      <w:pPr>
        <w:ind w:left="5313" w:hanging="995"/>
      </w:pPr>
      <w:rPr>
        <w:rFonts w:hint="default"/>
      </w:rPr>
    </w:lvl>
    <w:lvl w:ilvl="6">
      <w:numFmt w:val="bullet"/>
      <w:lvlText w:val="•"/>
      <w:lvlJc w:val="left"/>
      <w:pPr>
        <w:ind w:left="6155" w:hanging="995"/>
      </w:pPr>
      <w:rPr>
        <w:rFonts w:hint="default"/>
      </w:rPr>
    </w:lvl>
    <w:lvl w:ilvl="7">
      <w:numFmt w:val="bullet"/>
      <w:lvlText w:val="•"/>
      <w:lvlJc w:val="left"/>
      <w:pPr>
        <w:ind w:left="6998" w:hanging="995"/>
      </w:pPr>
      <w:rPr>
        <w:rFonts w:hint="default"/>
      </w:rPr>
    </w:lvl>
    <w:lvl w:ilvl="8">
      <w:numFmt w:val="bullet"/>
      <w:lvlText w:val="•"/>
      <w:lvlJc w:val="left"/>
      <w:pPr>
        <w:ind w:left="7841" w:hanging="995"/>
      </w:pPr>
      <w:rPr>
        <w:rFonts w:hint="default"/>
      </w:rPr>
    </w:lvl>
  </w:abstractNum>
  <w:abstractNum w:abstractNumId="37" w15:restartNumberingAfterBreak="0">
    <w:nsid w:val="7DC67233"/>
    <w:multiLevelType w:val="hybridMultilevel"/>
    <w:tmpl w:val="76225792"/>
    <w:lvl w:ilvl="0" w:tplc="04160001">
      <w:start w:val="1"/>
      <w:numFmt w:val="bullet"/>
      <w:lvlText w:val=""/>
      <w:lvlJc w:val="left"/>
      <w:pPr>
        <w:ind w:left="1352" w:hanging="360"/>
      </w:pPr>
      <w:rPr>
        <w:rFonts w:ascii="Symbol" w:hAnsi="Symbol" w:hint="default"/>
      </w:rPr>
    </w:lvl>
    <w:lvl w:ilvl="1" w:tplc="04160003" w:tentative="1">
      <w:start w:val="1"/>
      <w:numFmt w:val="bullet"/>
      <w:lvlText w:val="o"/>
      <w:lvlJc w:val="left"/>
      <w:pPr>
        <w:ind w:left="2072" w:hanging="360"/>
      </w:pPr>
      <w:rPr>
        <w:rFonts w:ascii="Courier New" w:hAnsi="Courier New" w:cs="Courier New" w:hint="default"/>
      </w:rPr>
    </w:lvl>
    <w:lvl w:ilvl="2" w:tplc="04160005" w:tentative="1">
      <w:start w:val="1"/>
      <w:numFmt w:val="bullet"/>
      <w:lvlText w:val=""/>
      <w:lvlJc w:val="left"/>
      <w:pPr>
        <w:ind w:left="2792" w:hanging="360"/>
      </w:pPr>
      <w:rPr>
        <w:rFonts w:ascii="Wingdings" w:hAnsi="Wingdings" w:hint="default"/>
      </w:rPr>
    </w:lvl>
    <w:lvl w:ilvl="3" w:tplc="04160001" w:tentative="1">
      <w:start w:val="1"/>
      <w:numFmt w:val="bullet"/>
      <w:lvlText w:val=""/>
      <w:lvlJc w:val="left"/>
      <w:pPr>
        <w:ind w:left="3512" w:hanging="360"/>
      </w:pPr>
      <w:rPr>
        <w:rFonts w:ascii="Symbol" w:hAnsi="Symbol" w:hint="default"/>
      </w:rPr>
    </w:lvl>
    <w:lvl w:ilvl="4" w:tplc="04160003" w:tentative="1">
      <w:start w:val="1"/>
      <w:numFmt w:val="bullet"/>
      <w:lvlText w:val="o"/>
      <w:lvlJc w:val="left"/>
      <w:pPr>
        <w:ind w:left="4232" w:hanging="360"/>
      </w:pPr>
      <w:rPr>
        <w:rFonts w:ascii="Courier New" w:hAnsi="Courier New" w:cs="Courier New" w:hint="default"/>
      </w:rPr>
    </w:lvl>
    <w:lvl w:ilvl="5" w:tplc="04160005" w:tentative="1">
      <w:start w:val="1"/>
      <w:numFmt w:val="bullet"/>
      <w:lvlText w:val=""/>
      <w:lvlJc w:val="left"/>
      <w:pPr>
        <w:ind w:left="4952" w:hanging="360"/>
      </w:pPr>
      <w:rPr>
        <w:rFonts w:ascii="Wingdings" w:hAnsi="Wingdings" w:hint="default"/>
      </w:rPr>
    </w:lvl>
    <w:lvl w:ilvl="6" w:tplc="04160001" w:tentative="1">
      <w:start w:val="1"/>
      <w:numFmt w:val="bullet"/>
      <w:lvlText w:val=""/>
      <w:lvlJc w:val="left"/>
      <w:pPr>
        <w:ind w:left="5672" w:hanging="360"/>
      </w:pPr>
      <w:rPr>
        <w:rFonts w:ascii="Symbol" w:hAnsi="Symbol" w:hint="default"/>
      </w:rPr>
    </w:lvl>
    <w:lvl w:ilvl="7" w:tplc="04160003" w:tentative="1">
      <w:start w:val="1"/>
      <w:numFmt w:val="bullet"/>
      <w:lvlText w:val="o"/>
      <w:lvlJc w:val="left"/>
      <w:pPr>
        <w:ind w:left="6392" w:hanging="360"/>
      </w:pPr>
      <w:rPr>
        <w:rFonts w:ascii="Courier New" w:hAnsi="Courier New" w:cs="Courier New" w:hint="default"/>
      </w:rPr>
    </w:lvl>
    <w:lvl w:ilvl="8" w:tplc="04160005" w:tentative="1">
      <w:start w:val="1"/>
      <w:numFmt w:val="bullet"/>
      <w:lvlText w:val=""/>
      <w:lvlJc w:val="left"/>
      <w:pPr>
        <w:ind w:left="7112" w:hanging="360"/>
      </w:pPr>
      <w:rPr>
        <w:rFonts w:ascii="Wingdings" w:hAnsi="Wingdings" w:hint="default"/>
      </w:rPr>
    </w:lvl>
  </w:abstractNum>
  <w:abstractNum w:abstractNumId="38" w15:restartNumberingAfterBreak="0">
    <w:nsid w:val="7DCC3F66"/>
    <w:multiLevelType w:val="hybridMultilevel"/>
    <w:tmpl w:val="49968E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057645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3182463">
    <w:abstractNumId w:val="22"/>
  </w:num>
  <w:num w:numId="3" w16cid:durableId="328145804">
    <w:abstractNumId w:val="13"/>
  </w:num>
  <w:num w:numId="4" w16cid:durableId="228196797">
    <w:abstractNumId w:val="16"/>
  </w:num>
  <w:num w:numId="5" w16cid:durableId="1100106221">
    <w:abstractNumId w:val="37"/>
  </w:num>
  <w:num w:numId="6" w16cid:durableId="1109276054">
    <w:abstractNumId w:val="1"/>
  </w:num>
  <w:num w:numId="7" w16cid:durableId="203911474">
    <w:abstractNumId w:val="17"/>
  </w:num>
  <w:num w:numId="8" w16cid:durableId="2051301548">
    <w:abstractNumId w:val="24"/>
  </w:num>
  <w:num w:numId="9" w16cid:durableId="526140751">
    <w:abstractNumId w:val="31"/>
  </w:num>
  <w:num w:numId="10" w16cid:durableId="1497768139">
    <w:abstractNumId w:val="9"/>
  </w:num>
  <w:num w:numId="11" w16cid:durableId="1700472745">
    <w:abstractNumId w:val="23"/>
  </w:num>
  <w:num w:numId="12" w16cid:durableId="888222756">
    <w:abstractNumId w:val="2"/>
  </w:num>
  <w:num w:numId="13" w16cid:durableId="1307127839">
    <w:abstractNumId w:val="3"/>
  </w:num>
  <w:num w:numId="14" w16cid:durableId="521631923">
    <w:abstractNumId w:val="20"/>
  </w:num>
  <w:num w:numId="15" w16cid:durableId="967861538">
    <w:abstractNumId w:val="25"/>
  </w:num>
  <w:num w:numId="16" w16cid:durableId="2013485964">
    <w:abstractNumId w:val="11"/>
  </w:num>
  <w:num w:numId="17" w16cid:durableId="524563157">
    <w:abstractNumId w:val="32"/>
  </w:num>
  <w:num w:numId="18" w16cid:durableId="2137789380">
    <w:abstractNumId w:val="38"/>
  </w:num>
  <w:num w:numId="19" w16cid:durableId="30540295">
    <w:abstractNumId w:val="26"/>
  </w:num>
  <w:num w:numId="20" w16cid:durableId="1795714586">
    <w:abstractNumId w:val="28"/>
  </w:num>
  <w:num w:numId="21" w16cid:durableId="1109665533">
    <w:abstractNumId w:val="15"/>
  </w:num>
  <w:num w:numId="22" w16cid:durableId="1425958742">
    <w:abstractNumId w:val="35"/>
  </w:num>
  <w:num w:numId="23" w16cid:durableId="165945558">
    <w:abstractNumId w:val="30"/>
  </w:num>
  <w:num w:numId="24" w16cid:durableId="320886143">
    <w:abstractNumId w:val="7"/>
  </w:num>
  <w:num w:numId="25" w16cid:durableId="1251817649">
    <w:abstractNumId w:val="8"/>
  </w:num>
  <w:num w:numId="26" w16cid:durableId="1761870825">
    <w:abstractNumId w:val="14"/>
  </w:num>
  <w:num w:numId="27" w16cid:durableId="407655489">
    <w:abstractNumId w:val="33"/>
  </w:num>
  <w:num w:numId="28" w16cid:durableId="723024304">
    <w:abstractNumId w:val="27"/>
  </w:num>
  <w:num w:numId="29" w16cid:durableId="1437794840">
    <w:abstractNumId w:val="5"/>
  </w:num>
  <w:num w:numId="30" w16cid:durableId="724596945">
    <w:abstractNumId w:val="10"/>
  </w:num>
  <w:num w:numId="31" w16cid:durableId="1861822021">
    <w:abstractNumId w:val="6"/>
  </w:num>
  <w:num w:numId="32" w16cid:durableId="12341743">
    <w:abstractNumId w:val="34"/>
  </w:num>
  <w:num w:numId="33" w16cid:durableId="1414622163">
    <w:abstractNumId w:val="4"/>
  </w:num>
  <w:num w:numId="34" w16cid:durableId="1466121277">
    <w:abstractNumId w:val="29"/>
  </w:num>
  <w:num w:numId="35" w16cid:durableId="604268676">
    <w:abstractNumId w:val="18"/>
  </w:num>
  <w:num w:numId="36" w16cid:durableId="1672174015">
    <w:abstractNumId w:val="21"/>
  </w:num>
  <w:num w:numId="37" w16cid:durableId="1333216949">
    <w:abstractNumId w:val="0"/>
  </w:num>
  <w:num w:numId="38" w16cid:durableId="1395539937">
    <w:abstractNumId w:val="36"/>
  </w:num>
  <w:num w:numId="39" w16cid:durableId="1230966695">
    <w:abstractNumId w:val="12"/>
  </w:num>
  <w:num w:numId="40" w16cid:durableId="5244393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9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E03"/>
    <w:rsid w:val="0000265F"/>
    <w:rsid w:val="00004DBF"/>
    <w:rsid w:val="0000636E"/>
    <w:rsid w:val="00006707"/>
    <w:rsid w:val="0001168E"/>
    <w:rsid w:val="00012D45"/>
    <w:rsid w:val="000133C6"/>
    <w:rsid w:val="00014A4D"/>
    <w:rsid w:val="000169CC"/>
    <w:rsid w:val="00016F27"/>
    <w:rsid w:val="00017D01"/>
    <w:rsid w:val="00017E46"/>
    <w:rsid w:val="00021118"/>
    <w:rsid w:val="0002202F"/>
    <w:rsid w:val="000257C7"/>
    <w:rsid w:val="00026DCE"/>
    <w:rsid w:val="00033DB4"/>
    <w:rsid w:val="000401B9"/>
    <w:rsid w:val="00042B7D"/>
    <w:rsid w:val="000435E3"/>
    <w:rsid w:val="00043F35"/>
    <w:rsid w:val="00045A4D"/>
    <w:rsid w:val="00046D7B"/>
    <w:rsid w:val="00047DBA"/>
    <w:rsid w:val="00051225"/>
    <w:rsid w:val="0005562A"/>
    <w:rsid w:val="00057EDD"/>
    <w:rsid w:val="000611B0"/>
    <w:rsid w:val="00061D56"/>
    <w:rsid w:val="00063EA8"/>
    <w:rsid w:val="00066863"/>
    <w:rsid w:val="00071C09"/>
    <w:rsid w:val="00071EC6"/>
    <w:rsid w:val="00073176"/>
    <w:rsid w:val="00073E62"/>
    <w:rsid w:val="00082681"/>
    <w:rsid w:val="00082DB9"/>
    <w:rsid w:val="00091560"/>
    <w:rsid w:val="000944B5"/>
    <w:rsid w:val="0009774B"/>
    <w:rsid w:val="000A0560"/>
    <w:rsid w:val="000A2906"/>
    <w:rsid w:val="000A3079"/>
    <w:rsid w:val="000B41B5"/>
    <w:rsid w:val="000B627D"/>
    <w:rsid w:val="000B721E"/>
    <w:rsid w:val="000B7F43"/>
    <w:rsid w:val="000C106C"/>
    <w:rsid w:val="000C2A79"/>
    <w:rsid w:val="000C519E"/>
    <w:rsid w:val="000C6A24"/>
    <w:rsid w:val="000D2C85"/>
    <w:rsid w:val="000D32EA"/>
    <w:rsid w:val="000E011C"/>
    <w:rsid w:val="000E5975"/>
    <w:rsid w:val="000E5B31"/>
    <w:rsid w:val="000E62C1"/>
    <w:rsid w:val="000E68F9"/>
    <w:rsid w:val="000F1B2A"/>
    <w:rsid w:val="000F2E94"/>
    <w:rsid w:val="000F4060"/>
    <w:rsid w:val="000F514E"/>
    <w:rsid w:val="000F524D"/>
    <w:rsid w:val="00101304"/>
    <w:rsid w:val="0010137A"/>
    <w:rsid w:val="00106B4E"/>
    <w:rsid w:val="00111FB3"/>
    <w:rsid w:val="00116EEC"/>
    <w:rsid w:val="00117F6D"/>
    <w:rsid w:val="0012051B"/>
    <w:rsid w:val="00120D7E"/>
    <w:rsid w:val="00120E86"/>
    <w:rsid w:val="00123F01"/>
    <w:rsid w:val="00124CC3"/>
    <w:rsid w:val="00125186"/>
    <w:rsid w:val="0012729F"/>
    <w:rsid w:val="00131BE3"/>
    <w:rsid w:val="001350A0"/>
    <w:rsid w:val="00135458"/>
    <w:rsid w:val="001368C8"/>
    <w:rsid w:val="00137A52"/>
    <w:rsid w:val="0014034C"/>
    <w:rsid w:val="00142206"/>
    <w:rsid w:val="0014293F"/>
    <w:rsid w:val="00142BA7"/>
    <w:rsid w:val="00144998"/>
    <w:rsid w:val="001457C7"/>
    <w:rsid w:val="00150433"/>
    <w:rsid w:val="001557E6"/>
    <w:rsid w:val="00156A11"/>
    <w:rsid w:val="00163DB8"/>
    <w:rsid w:val="001643C0"/>
    <w:rsid w:val="00164F21"/>
    <w:rsid w:val="00165BEF"/>
    <w:rsid w:val="00165E27"/>
    <w:rsid w:val="001670D4"/>
    <w:rsid w:val="00170058"/>
    <w:rsid w:val="00170247"/>
    <w:rsid w:val="00171CF5"/>
    <w:rsid w:val="00171E8E"/>
    <w:rsid w:val="00173769"/>
    <w:rsid w:val="00175C81"/>
    <w:rsid w:val="001836A9"/>
    <w:rsid w:val="00184971"/>
    <w:rsid w:val="0019043D"/>
    <w:rsid w:val="00196FFF"/>
    <w:rsid w:val="001A64CC"/>
    <w:rsid w:val="001A7297"/>
    <w:rsid w:val="001A7F6B"/>
    <w:rsid w:val="001B170F"/>
    <w:rsid w:val="001B3FA8"/>
    <w:rsid w:val="001B44B0"/>
    <w:rsid w:val="001B5D12"/>
    <w:rsid w:val="001B65FE"/>
    <w:rsid w:val="001C3580"/>
    <w:rsid w:val="001C565C"/>
    <w:rsid w:val="001D0960"/>
    <w:rsid w:val="001D2BE6"/>
    <w:rsid w:val="001D6EE4"/>
    <w:rsid w:val="001D72C7"/>
    <w:rsid w:val="001D78C8"/>
    <w:rsid w:val="001E034F"/>
    <w:rsid w:val="001E2A21"/>
    <w:rsid w:val="001E376E"/>
    <w:rsid w:val="001E4E08"/>
    <w:rsid w:val="001E5005"/>
    <w:rsid w:val="001E6DA0"/>
    <w:rsid w:val="001E7251"/>
    <w:rsid w:val="001E72E2"/>
    <w:rsid w:val="001E7E82"/>
    <w:rsid w:val="001F1E1D"/>
    <w:rsid w:val="001F62F7"/>
    <w:rsid w:val="001F690D"/>
    <w:rsid w:val="001F6DBD"/>
    <w:rsid w:val="002003C5"/>
    <w:rsid w:val="00200921"/>
    <w:rsid w:val="00202D66"/>
    <w:rsid w:val="0020357E"/>
    <w:rsid w:val="002054C5"/>
    <w:rsid w:val="00205A97"/>
    <w:rsid w:val="00205EFB"/>
    <w:rsid w:val="002116FD"/>
    <w:rsid w:val="002123A5"/>
    <w:rsid w:val="00212973"/>
    <w:rsid w:val="00214198"/>
    <w:rsid w:val="00216D5E"/>
    <w:rsid w:val="0022028F"/>
    <w:rsid w:val="00221B28"/>
    <w:rsid w:val="00223150"/>
    <w:rsid w:val="00223ED7"/>
    <w:rsid w:val="0022630E"/>
    <w:rsid w:val="0023036B"/>
    <w:rsid w:val="00230C06"/>
    <w:rsid w:val="00231AD7"/>
    <w:rsid w:val="00233027"/>
    <w:rsid w:val="00236116"/>
    <w:rsid w:val="00236926"/>
    <w:rsid w:val="0023730B"/>
    <w:rsid w:val="00241978"/>
    <w:rsid w:val="002430E4"/>
    <w:rsid w:val="00244FEF"/>
    <w:rsid w:val="002453B3"/>
    <w:rsid w:val="002478DE"/>
    <w:rsid w:val="00250251"/>
    <w:rsid w:val="0025399C"/>
    <w:rsid w:val="00254960"/>
    <w:rsid w:val="002558F3"/>
    <w:rsid w:val="00257D8B"/>
    <w:rsid w:val="002617B9"/>
    <w:rsid w:val="002649FB"/>
    <w:rsid w:val="0027116A"/>
    <w:rsid w:val="0027199C"/>
    <w:rsid w:val="00275143"/>
    <w:rsid w:val="00277362"/>
    <w:rsid w:val="002801CD"/>
    <w:rsid w:val="00280675"/>
    <w:rsid w:val="00284E91"/>
    <w:rsid w:val="00294053"/>
    <w:rsid w:val="00295B26"/>
    <w:rsid w:val="00297479"/>
    <w:rsid w:val="002A040A"/>
    <w:rsid w:val="002A08D3"/>
    <w:rsid w:val="002A1D8C"/>
    <w:rsid w:val="002A4548"/>
    <w:rsid w:val="002A62DD"/>
    <w:rsid w:val="002B4591"/>
    <w:rsid w:val="002B6269"/>
    <w:rsid w:val="002C33AC"/>
    <w:rsid w:val="002C3F27"/>
    <w:rsid w:val="002C5141"/>
    <w:rsid w:val="002C5F29"/>
    <w:rsid w:val="002C6015"/>
    <w:rsid w:val="002C7548"/>
    <w:rsid w:val="002C7ED1"/>
    <w:rsid w:val="002D0A24"/>
    <w:rsid w:val="002D20FE"/>
    <w:rsid w:val="002D23A9"/>
    <w:rsid w:val="002D2833"/>
    <w:rsid w:val="002D4AA5"/>
    <w:rsid w:val="002D552E"/>
    <w:rsid w:val="002D5986"/>
    <w:rsid w:val="002D6B30"/>
    <w:rsid w:val="002D6FCC"/>
    <w:rsid w:val="002E0605"/>
    <w:rsid w:val="002E06F7"/>
    <w:rsid w:val="002E1716"/>
    <w:rsid w:val="002E41BD"/>
    <w:rsid w:val="002E74AD"/>
    <w:rsid w:val="002F0465"/>
    <w:rsid w:val="002F1075"/>
    <w:rsid w:val="002F49AB"/>
    <w:rsid w:val="002F6578"/>
    <w:rsid w:val="0030506B"/>
    <w:rsid w:val="00305418"/>
    <w:rsid w:val="00307040"/>
    <w:rsid w:val="003079FE"/>
    <w:rsid w:val="00311350"/>
    <w:rsid w:val="00315B59"/>
    <w:rsid w:val="00321CB5"/>
    <w:rsid w:val="003231CE"/>
    <w:rsid w:val="00325A98"/>
    <w:rsid w:val="0032654A"/>
    <w:rsid w:val="003268C0"/>
    <w:rsid w:val="00330629"/>
    <w:rsid w:val="00331812"/>
    <w:rsid w:val="0033270D"/>
    <w:rsid w:val="003327B6"/>
    <w:rsid w:val="00337590"/>
    <w:rsid w:val="00343470"/>
    <w:rsid w:val="00343BEC"/>
    <w:rsid w:val="00345D72"/>
    <w:rsid w:val="00346890"/>
    <w:rsid w:val="003534C2"/>
    <w:rsid w:val="00353859"/>
    <w:rsid w:val="00354F65"/>
    <w:rsid w:val="00356AD4"/>
    <w:rsid w:val="00357A65"/>
    <w:rsid w:val="00357A8C"/>
    <w:rsid w:val="00360C7E"/>
    <w:rsid w:val="00360EEA"/>
    <w:rsid w:val="0036105A"/>
    <w:rsid w:val="003610A5"/>
    <w:rsid w:val="00361376"/>
    <w:rsid w:val="0036156B"/>
    <w:rsid w:val="003615DB"/>
    <w:rsid w:val="00363350"/>
    <w:rsid w:val="00365716"/>
    <w:rsid w:val="00366F58"/>
    <w:rsid w:val="00372762"/>
    <w:rsid w:val="00372BEC"/>
    <w:rsid w:val="003733CF"/>
    <w:rsid w:val="003752BF"/>
    <w:rsid w:val="00375385"/>
    <w:rsid w:val="003822A4"/>
    <w:rsid w:val="003833B6"/>
    <w:rsid w:val="0038512D"/>
    <w:rsid w:val="00385750"/>
    <w:rsid w:val="003858DE"/>
    <w:rsid w:val="00390055"/>
    <w:rsid w:val="0039124C"/>
    <w:rsid w:val="00392B41"/>
    <w:rsid w:val="00394886"/>
    <w:rsid w:val="003A1032"/>
    <w:rsid w:val="003A2597"/>
    <w:rsid w:val="003A3F29"/>
    <w:rsid w:val="003A7529"/>
    <w:rsid w:val="003B0B0A"/>
    <w:rsid w:val="003B3469"/>
    <w:rsid w:val="003B3909"/>
    <w:rsid w:val="003B4D6F"/>
    <w:rsid w:val="003B51FB"/>
    <w:rsid w:val="003B72EB"/>
    <w:rsid w:val="003C1E87"/>
    <w:rsid w:val="003C42DC"/>
    <w:rsid w:val="003C4FB6"/>
    <w:rsid w:val="003C500C"/>
    <w:rsid w:val="003C6EFE"/>
    <w:rsid w:val="003D1BC9"/>
    <w:rsid w:val="003D280A"/>
    <w:rsid w:val="003D59CF"/>
    <w:rsid w:val="003D6FD3"/>
    <w:rsid w:val="003E5261"/>
    <w:rsid w:val="003E5EF7"/>
    <w:rsid w:val="003F040E"/>
    <w:rsid w:val="003F062D"/>
    <w:rsid w:val="003F13FC"/>
    <w:rsid w:val="003F2E4D"/>
    <w:rsid w:val="003F7587"/>
    <w:rsid w:val="00401B44"/>
    <w:rsid w:val="00403403"/>
    <w:rsid w:val="004126CD"/>
    <w:rsid w:val="0041378D"/>
    <w:rsid w:val="00414BF0"/>
    <w:rsid w:val="00423007"/>
    <w:rsid w:val="00425259"/>
    <w:rsid w:val="00425BA0"/>
    <w:rsid w:val="00426924"/>
    <w:rsid w:val="00427AF1"/>
    <w:rsid w:val="00431838"/>
    <w:rsid w:val="0043734B"/>
    <w:rsid w:val="004374BB"/>
    <w:rsid w:val="00440653"/>
    <w:rsid w:val="00446AF6"/>
    <w:rsid w:val="00456E4B"/>
    <w:rsid w:val="0045718F"/>
    <w:rsid w:val="00457B13"/>
    <w:rsid w:val="004644D9"/>
    <w:rsid w:val="0046715D"/>
    <w:rsid w:val="00467561"/>
    <w:rsid w:val="00470834"/>
    <w:rsid w:val="004708BA"/>
    <w:rsid w:val="00470F4E"/>
    <w:rsid w:val="004711E2"/>
    <w:rsid w:val="004716B1"/>
    <w:rsid w:val="00472437"/>
    <w:rsid w:val="00476D46"/>
    <w:rsid w:val="00477319"/>
    <w:rsid w:val="00481149"/>
    <w:rsid w:val="00484AF9"/>
    <w:rsid w:val="00486ED5"/>
    <w:rsid w:val="0049114C"/>
    <w:rsid w:val="0049118A"/>
    <w:rsid w:val="004926DC"/>
    <w:rsid w:val="00492FE2"/>
    <w:rsid w:val="00493416"/>
    <w:rsid w:val="00493C5B"/>
    <w:rsid w:val="00494351"/>
    <w:rsid w:val="004A05CA"/>
    <w:rsid w:val="004A09A0"/>
    <w:rsid w:val="004A1389"/>
    <w:rsid w:val="004A1C2B"/>
    <w:rsid w:val="004B11A8"/>
    <w:rsid w:val="004B1564"/>
    <w:rsid w:val="004B3698"/>
    <w:rsid w:val="004B410B"/>
    <w:rsid w:val="004B4EDA"/>
    <w:rsid w:val="004C1917"/>
    <w:rsid w:val="004C3504"/>
    <w:rsid w:val="004C5680"/>
    <w:rsid w:val="004C5978"/>
    <w:rsid w:val="004C71FF"/>
    <w:rsid w:val="004D0262"/>
    <w:rsid w:val="004D0613"/>
    <w:rsid w:val="004D2191"/>
    <w:rsid w:val="004D238E"/>
    <w:rsid w:val="004D3E0F"/>
    <w:rsid w:val="004D4286"/>
    <w:rsid w:val="004D7919"/>
    <w:rsid w:val="004E5B65"/>
    <w:rsid w:val="004E740E"/>
    <w:rsid w:val="004E7C89"/>
    <w:rsid w:val="004F03DA"/>
    <w:rsid w:val="004F1BA1"/>
    <w:rsid w:val="004F2A26"/>
    <w:rsid w:val="004F2E05"/>
    <w:rsid w:val="004F3B7E"/>
    <w:rsid w:val="004F4CD6"/>
    <w:rsid w:val="004F58C6"/>
    <w:rsid w:val="00503D71"/>
    <w:rsid w:val="00503F0E"/>
    <w:rsid w:val="00506B35"/>
    <w:rsid w:val="0050786D"/>
    <w:rsid w:val="00507D5C"/>
    <w:rsid w:val="005102DB"/>
    <w:rsid w:val="00511F93"/>
    <w:rsid w:val="00512876"/>
    <w:rsid w:val="005152C5"/>
    <w:rsid w:val="00516B16"/>
    <w:rsid w:val="00520AC9"/>
    <w:rsid w:val="00522A91"/>
    <w:rsid w:val="005230A5"/>
    <w:rsid w:val="005273BD"/>
    <w:rsid w:val="00535FB4"/>
    <w:rsid w:val="00543594"/>
    <w:rsid w:val="005447DE"/>
    <w:rsid w:val="00556CF1"/>
    <w:rsid w:val="00561078"/>
    <w:rsid w:val="00565D3F"/>
    <w:rsid w:val="00566D83"/>
    <w:rsid w:val="005706F8"/>
    <w:rsid w:val="00576918"/>
    <w:rsid w:val="00577374"/>
    <w:rsid w:val="00577D8C"/>
    <w:rsid w:val="0058052C"/>
    <w:rsid w:val="00581FAC"/>
    <w:rsid w:val="005844A3"/>
    <w:rsid w:val="00584B47"/>
    <w:rsid w:val="00585F88"/>
    <w:rsid w:val="00586FC1"/>
    <w:rsid w:val="005940DC"/>
    <w:rsid w:val="005A4DBD"/>
    <w:rsid w:val="005A6997"/>
    <w:rsid w:val="005B1DF4"/>
    <w:rsid w:val="005B5F8A"/>
    <w:rsid w:val="005B7581"/>
    <w:rsid w:val="005B79FB"/>
    <w:rsid w:val="005C17E7"/>
    <w:rsid w:val="005C2039"/>
    <w:rsid w:val="005C321A"/>
    <w:rsid w:val="005C39BC"/>
    <w:rsid w:val="005C40E7"/>
    <w:rsid w:val="005C423C"/>
    <w:rsid w:val="005C7C74"/>
    <w:rsid w:val="005D0B7F"/>
    <w:rsid w:val="005D0C29"/>
    <w:rsid w:val="005D3266"/>
    <w:rsid w:val="005D4054"/>
    <w:rsid w:val="005D54E5"/>
    <w:rsid w:val="005D6BAA"/>
    <w:rsid w:val="005D7764"/>
    <w:rsid w:val="005E0035"/>
    <w:rsid w:val="005E022C"/>
    <w:rsid w:val="005E1F62"/>
    <w:rsid w:val="005E3FE8"/>
    <w:rsid w:val="005E5975"/>
    <w:rsid w:val="005E6B88"/>
    <w:rsid w:val="005E7485"/>
    <w:rsid w:val="005E779C"/>
    <w:rsid w:val="005E7C87"/>
    <w:rsid w:val="005E7D42"/>
    <w:rsid w:val="005F10F0"/>
    <w:rsid w:val="005F28B2"/>
    <w:rsid w:val="005F2C5E"/>
    <w:rsid w:val="005F5D4F"/>
    <w:rsid w:val="00601AA9"/>
    <w:rsid w:val="00604AC0"/>
    <w:rsid w:val="00604E25"/>
    <w:rsid w:val="00613509"/>
    <w:rsid w:val="0061664A"/>
    <w:rsid w:val="00616F05"/>
    <w:rsid w:val="006210D9"/>
    <w:rsid w:val="00622275"/>
    <w:rsid w:val="00624756"/>
    <w:rsid w:val="006248EE"/>
    <w:rsid w:val="00625975"/>
    <w:rsid w:val="006278DA"/>
    <w:rsid w:val="00627BA7"/>
    <w:rsid w:val="00630BDC"/>
    <w:rsid w:val="006400C5"/>
    <w:rsid w:val="00641561"/>
    <w:rsid w:val="006454B8"/>
    <w:rsid w:val="00645E00"/>
    <w:rsid w:val="00653869"/>
    <w:rsid w:val="0065432A"/>
    <w:rsid w:val="0065567B"/>
    <w:rsid w:val="00660BBA"/>
    <w:rsid w:val="00662202"/>
    <w:rsid w:val="006649F1"/>
    <w:rsid w:val="00666C4E"/>
    <w:rsid w:val="00670EB0"/>
    <w:rsid w:val="00670F50"/>
    <w:rsid w:val="00671A0B"/>
    <w:rsid w:val="00671F3A"/>
    <w:rsid w:val="00671FE2"/>
    <w:rsid w:val="0067543A"/>
    <w:rsid w:val="006805D5"/>
    <w:rsid w:val="0068170E"/>
    <w:rsid w:val="00681E2C"/>
    <w:rsid w:val="00682076"/>
    <w:rsid w:val="00686264"/>
    <w:rsid w:val="00686BA4"/>
    <w:rsid w:val="00693A2D"/>
    <w:rsid w:val="00697763"/>
    <w:rsid w:val="006A1347"/>
    <w:rsid w:val="006A249D"/>
    <w:rsid w:val="006A3074"/>
    <w:rsid w:val="006B4B2A"/>
    <w:rsid w:val="006C1F46"/>
    <w:rsid w:val="006C7781"/>
    <w:rsid w:val="006D4476"/>
    <w:rsid w:val="006D4DF2"/>
    <w:rsid w:val="006D502C"/>
    <w:rsid w:val="006E01A7"/>
    <w:rsid w:val="006E4BF7"/>
    <w:rsid w:val="006F221B"/>
    <w:rsid w:val="006F261F"/>
    <w:rsid w:val="006F2FD5"/>
    <w:rsid w:val="006F64B2"/>
    <w:rsid w:val="006F6505"/>
    <w:rsid w:val="006F6511"/>
    <w:rsid w:val="006F7B17"/>
    <w:rsid w:val="006F7DD9"/>
    <w:rsid w:val="00701252"/>
    <w:rsid w:val="00706325"/>
    <w:rsid w:val="007073CB"/>
    <w:rsid w:val="00707B18"/>
    <w:rsid w:val="0071320F"/>
    <w:rsid w:val="0071349D"/>
    <w:rsid w:val="0071363C"/>
    <w:rsid w:val="007136A0"/>
    <w:rsid w:val="007158D5"/>
    <w:rsid w:val="007266CF"/>
    <w:rsid w:val="007308CC"/>
    <w:rsid w:val="0073183F"/>
    <w:rsid w:val="00734A95"/>
    <w:rsid w:val="007377BE"/>
    <w:rsid w:val="007460C2"/>
    <w:rsid w:val="0074610F"/>
    <w:rsid w:val="00746530"/>
    <w:rsid w:val="00747231"/>
    <w:rsid w:val="00747DA3"/>
    <w:rsid w:val="00747ED4"/>
    <w:rsid w:val="0075257C"/>
    <w:rsid w:val="007530D7"/>
    <w:rsid w:val="0075509C"/>
    <w:rsid w:val="007559DF"/>
    <w:rsid w:val="0075784E"/>
    <w:rsid w:val="00761021"/>
    <w:rsid w:val="00763C25"/>
    <w:rsid w:val="007642C0"/>
    <w:rsid w:val="007648BD"/>
    <w:rsid w:val="0076786B"/>
    <w:rsid w:val="007679B0"/>
    <w:rsid w:val="007723AB"/>
    <w:rsid w:val="00772863"/>
    <w:rsid w:val="00774ACB"/>
    <w:rsid w:val="00775FDD"/>
    <w:rsid w:val="00781943"/>
    <w:rsid w:val="007853F6"/>
    <w:rsid w:val="00787208"/>
    <w:rsid w:val="00791736"/>
    <w:rsid w:val="00793D9A"/>
    <w:rsid w:val="007A023F"/>
    <w:rsid w:val="007A0EC4"/>
    <w:rsid w:val="007A1188"/>
    <w:rsid w:val="007A180D"/>
    <w:rsid w:val="007A1B3C"/>
    <w:rsid w:val="007A315B"/>
    <w:rsid w:val="007A5E2D"/>
    <w:rsid w:val="007A63CD"/>
    <w:rsid w:val="007B060A"/>
    <w:rsid w:val="007B07FE"/>
    <w:rsid w:val="007B0EEF"/>
    <w:rsid w:val="007B1B8D"/>
    <w:rsid w:val="007B1EFF"/>
    <w:rsid w:val="007B3D85"/>
    <w:rsid w:val="007B41DB"/>
    <w:rsid w:val="007B4355"/>
    <w:rsid w:val="007B4BC5"/>
    <w:rsid w:val="007B6909"/>
    <w:rsid w:val="007C0DE0"/>
    <w:rsid w:val="007C31E3"/>
    <w:rsid w:val="007C3A6D"/>
    <w:rsid w:val="007C732B"/>
    <w:rsid w:val="007D2838"/>
    <w:rsid w:val="007D2915"/>
    <w:rsid w:val="007D573E"/>
    <w:rsid w:val="007D576E"/>
    <w:rsid w:val="007D5EAE"/>
    <w:rsid w:val="007E0563"/>
    <w:rsid w:val="007E08CA"/>
    <w:rsid w:val="007E230D"/>
    <w:rsid w:val="007E637A"/>
    <w:rsid w:val="007E6AF8"/>
    <w:rsid w:val="007F0BAC"/>
    <w:rsid w:val="007F32B8"/>
    <w:rsid w:val="007F5198"/>
    <w:rsid w:val="007F521E"/>
    <w:rsid w:val="007F691C"/>
    <w:rsid w:val="007F7204"/>
    <w:rsid w:val="00801C5D"/>
    <w:rsid w:val="00802CE9"/>
    <w:rsid w:val="008038F9"/>
    <w:rsid w:val="008048A4"/>
    <w:rsid w:val="00804951"/>
    <w:rsid w:val="008060DF"/>
    <w:rsid w:val="008066BF"/>
    <w:rsid w:val="008074F5"/>
    <w:rsid w:val="00807773"/>
    <w:rsid w:val="00812C72"/>
    <w:rsid w:val="00813A66"/>
    <w:rsid w:val="008143DD"/>
    <w:rsid w:val="00815436"/>
    <w:rsid w:val="008158D7"/>
    <w:rsid w:val="00816DEB"/>
    <w:rsid w:val="00817B7E"/>
    <w:rsid w:val="00822390"/>
    <w:rsid w:val="00822BF1"/>
    <w:rsid w:val="00825F98"/>
    <w:rsid w:val="00827B5A"/>
    <w:rsid w:val="00827DAC"/>
    <w:rsid w:val="008319E3"/>
    <w:rsid w:val="00832669"/>
    <w:rsid w:val="00841293"/>
    <w:rsid w:val="008415C5"/>
    <w:rsid w:val="008436DE"/>
    <w:rsid w:val="008504D7"/>
    <w:rsid w:val="008506C7"/>
    <w:rsid w:val="00853EDE"/>
    <w:rsid w:val="0085746B"/>
    <w:rsid w:val="008579BF"/>
    <w:rsid w:val="00862FF3"/>
    <w:rsid w:val="00863653"/>
    <w:rsid w:val="00866D65"/>
    <w:rsid w:val="00875582"/>
    <w:rsid w:val="0087584D"/>
    <w:rsid w:val="00876C6E"/>
    <w:rsid w:val="0089350C"/>
    <w:rsid w:val="00894248"/>
    <w:rsid w:val="0089579F"/>
    <w:rsid w:val="008978E5"/>
    <w:rsid w:val="008A2AF2"/>
    <w:rsid w:val="008A4CA5"/>
    <w:rsid w:val="008B1608"/>
    <w:rsid w:val="008B3806"/>
    <w:rsid w:val="008B5791"/>
    <w:rsid w:val="008B71A0"/>
    <w:rsid w:val="008C0C40"/>
    <w:rsid w:val="008C2E2D"/>
    <w:rsid w:val="008C6EC7"/>
    <w:rsid w:val="008C72B9"/>
    <w:rsid w:val="008C7EFD"/>
    <w:rsid w:val="008E05E5"/>
    <w:rsid w:val="008E08CE"/>
    <w:rsid w:val="008E1DCA"/>
    <w:rsid w:val="008E3483"/>
    <w:rsid w:val="008E448F"/>
    <w:rsid w:val="008E491A"/>
    <w:rsid w:val="008E7C5A"/>
    <w:rsid w:val="008F0082"/>
    <w:rsid w:val="008F7B5A"/>
    <w:rsid w:val="00901D3D"/>
    <w:rsid w:val="0090539D"/>
    <w:rsid w:val="00905A50"/>
    <w:rsid w:val="00907A18"/>
    <w:rsid w:val="009139B3"/>
    <w:rsid w:val="00913A04"/>
    <w:rsid w:val="00915F7D"/>
    <w:rsid w:val="00920CE7"/>
    <w:rsid w:val="00922639"/>
    <w:rsid w:val="00923BDA"/>
    <w:rsid w:val="00925C43"/>
    <w:rsid w:val="00925E87"/>
    <w:rsid w:val="009309D3"/>
    <w:rsid w:val="00930E87"/>
    <w:rsid w:val="00932B0E"/>
    <w:rsid w:val="00937996"/>
    <w:rsid w:val="00943397"/>
    <w:rsid w:val="009454F8"/>
    <w:rsid w:val="00947189"/>
    <w:rsid w:val="00951605"/>
    <w:rsid w:val="00953A57"/>
    <w:rsid w:val="00955730"/>
    <w:rsid w:val="00956076"/>
    <w:rsid w:val="00956DC8"/>
    <w:rsid w:val="00957B16"/>
    <w:rsid w:val="00964135"/>
    <w:rsid w:val="00964CBC"/>
    <w:rsid w:val="0096598A"/>
    <w:rsid w:val="0096659E"/>
    <w:rsid w:val="00970079"/>
    <w:rsid w:val="00972634"/>
    <w:rsid w:val="00972B89"/>
    <w:rsid w:val="00972C38"/>
    <w:rsid w:val="00973CF9"/>
    <w:rsid w:val="009743CA"/>
    <w:rsid w:val="00975CAB"/>
    <w:rsid w:val="009766BD"/>
    <w:rsid w:val="0097696A"/>
    <w:rsid w:val="00981210"/>
    <w:rsid w:val="00986AFE"/>
    <w:rsid w:val="00986DAD"/>
    <w:rsid w:val="00992DF3"/>
    <w:rsid w:val="00992E74"/>
    <w:rsid w:val="00992EE3"/>
    <w:rsid w:val="00992F84"/>
    <w:rsid w:val="00994CE2"/>
    <w:rsid w:val="009956E2"/>
    <w:rsid w:val="0099588D"/>
    <w:rsid w:val="00996076"/>
    <w:rsid w:val="009A1530"/>
    <w:rsid w:val="009A175F"/>
    <w:rsid w:val="009A7F2F"/>
    <w:rsid w:val="009B093F"/>
    <w:rsid w:val="009B1DE6"/>
    <w:rsid w:val="009B582B"/>
    <w:rsid w:val="009B6559"/>
    <w:rsid w:val="009C1F29"/>
    <w:rsid w:val="009C4A3C"/>
    <w:rsid w:val="009C53F6"/>
    <w:rsid w:val="009C5D43"/>
    <w:rsid w:val="009D02D5"/>
    <w:rsid w:val="009D11DC"/>
    <w:rsid w:val="009D310E"/>
    <w:rsid w:val="009D5F58"/>
    <w:rsid w:val="009E0DB7"/>
    <w:rsid w:val="009E2FE3"/>
    <w:rsid w:val="009E3F3D"/>
    <w:rsid w:val="009F1E2C"/>
    <w:rsid w:val="009F2169"/>
    <w:rsid w:val="009F38E7"/>
    <w:rsid w:val="009F44DF"/>
    <w:rsid w:val="009F6102"/>
    <w:rsid w:val="009F6A0E"/>
    <w:rsid w:val="009F76F9"/>
    <w:rsid w:val="00A021F9"/>
    <w:rsid w:val="00A0475B"/>
    <w:rsid w:val="00A05988"/>
    <w:rsid w:val="00A069CD"/>
    <w:rsid w:val="00A10339"/>
    <w:rsid w:val="00A10CCE"/>
    <w:rsid w:val="00A21791"/>
    <w:rsid w:val="00A24325"/>
    <w:rsid w:val="00A30E4A"/>
    <w:rsid w:val="00A32AEE"/>
    <w:rsid w:val="00A33282"/>
    <w:rsid w:val="00A336A2"/>
    <w:rsid w:val="00A37C67"/>
    <w:rsid w:val="00A37E5D"/>
    <w:rsid w:val="00A43180"/>
    <w:rsid w:val="00A43686"/>
    <w:rsid w:val="00A43A50"/>
    <w:rsid w:val="00A52268"/>
    <w:rsid w:val="00A52610"/>
    <w:rsid w:val="00A548D1"/>
    <w:rsid w:val="00A54F74"/>
    <w:rsid w:val="00A554FC"/>
    <w:rsid w:val="00A56A43"/>
    <w:rsid w:val="00A57B0A"/>
    <w:rsid w:val="00A612E0"/>
    <w:rsid w:val="00A61D06"/>
    <w:rsid w:val="00A64880"/>
    <w:rsid w:val="00A65508"/>
    <w:rsid w:val="00A71910"/>
    <w:rsid w:val="00A75A56"/>
    <w:rsid w:val="00A76D80"/>
    <w:rsid w:val="00A77239"/>
    <w:rsid w:val="00A77443"/>
    <w:rsid w:val="00A804D2"/>
    <w:rsid w:val="00A830F9"/>
    <w:rsid w:val="00A845D9"/>
    <w:rsid w:val="00A8580F"/>
    <w:rsid w:val="00A85974"/>
    <w:rsid w:val="00A8625B"/>
    <w:rsid w:val="00A863AD"/>
    <w:rsid w:val="00A86937"/>
    <w:rsid w:val="00A9184D"/>
    <w:rsid w:val="00A91A79"/>
    <w:rsid w:val="00A91EA4"/>
    <w:rsid w:val="00A93150"/>
    <w:rsid w:val="00A94547"/>
    <w:rsid w:val="00A957E1"/>
    <w:rsid w:val="00A97EA8"/>
    <w:rsid w:val="00AA66EB"/>
    <w:rsid w:val="00AA74C6"/>
    <w:rsid w:val="00AB098D"/>
    <w:rsid w:val="00AB0B4D"/>
    <w:rsid w:val="00AB2A79"/>
    <w:rsid w:val="00AB69A0"/>
    <w:rsid w:val="00AC0D0A"/>
    <w:rsid w:val="00AC1CC6"/>
    <w:rsid w:val="00AD5C72"/>
    <w:rsid w:val="00AD5DE7"/>
    <w:rsid w:val="00AD70AA"/>
    <w:rsid w:val="00AE1363"/>
    <w:rsid w:val="00AF0326"/>
    <w:rsid w:val="00AF14E0"/>
    <w:rsid w:val="00AF3CBA"/>
    <w:rsid w:val="00AF76C1"/>
    <w:rsid w:val="00B00976"/>
    <w:rsid w:val="00B0605E"/>
    <w:rsid w:val="00B06305"/>
    <w:rsid w:val="00B070AE"/>
    <w:rsid w:val="00B10286"/>
    <w:rsid w:val="00B10D1E"/>
    <w:rsid w:val="00B12F02"/>
    <w:rsid w:val="00B139F3"/>
    <w:rsid w:val="00B144D8"/>
    <w:rsid w:val="00B217F1"/>
    <w:rsid w:val="00B2197E"/>
    <w:rsid w:val="00B23C57"/>
    <w:rsid w:val="00B23CED"/>
    <w:rsid w:val="00B24B3E"/>
    <w:rsid w:val="00B25C95"/>
    <w:rsid w:val="00B263E8"/>
    <w:rsid w:val="00B26967"/>
    <w:rsid w:val="00B26B06"/>
    <w:rsid w:val="00B275AA"/>
    <w:rsid w:val="00B278AD"/>
    <w:rsid w:val="00B32337"/>
    <w:rsid w:val="00B33B7D"/>
    <w:rsid w:val="00B34286"/>
    <w:rsid w:val="00B3438B"/>
    <w:rsid w:val="00B347DC"/>
    <w:rsid w:val="00B354F5"/>
    <w:rsid w:val="00B40F7E"/>
    <w:rsid w:val="00B42E43"/>
    <w:rsid w:val="00B44F5E"/>
    <w:rsid w:val="00B45234"/>
    <w:rsid w:val="00B51DFD"/>
    <w:rsid w:val="00B54FCD"/>
    <w:rsid w:val="00B57F79"/>
    <w:rsid w:val="00B62A3E"/>
    <w:rsid w:val="00B62C63"/>
    <w:rsid w:val="00B63B9B"/>
    <w:rsid w:val="00B6678F"/>
    <w:rsid w:val="00B70513"/>
    <w:rsid w:val="00B72A7A"/>
    <w:rsid w:val="00B7323B"/>
    <w:rsid w:val="00B738B3"/>
    <w:rsid w:val="00B746B7"/>
    <w:rsid w:val="00B7725B"/>
    <w:rsid w:val="00B80B7D"/>
    <w:rsid w:val="00B83BAE"/>
    <w:rsid w:val="00B841C9"/>
    <w:rsid w:val="00B86811"/>
    <w:rsid w:val="00B91FBA"/>
    <w:rsid w:val="00B9474F"/>
    <w:rsid w:val="00B955DA"/>
    <w:rsid w:val="00B95FE8"/>
    <w:rsid w:val="00B96E9E"/>
    <w:rsid w:val="00B975B1"/>
    <w:rsid w:val="00BA0752"/>
    <w:rsid w:val="00BA08D1"/>
    <w:rsid w:val="00BA32A4"/>
    <w:rsid w:val="00BA51EA"/>
    <w:rsid w:val="00BA6518"/>
    <w:rsid w:val="00BB01D4"/>
    <w:rsid w:val="00BB026A"/>
    <w:rsid w:val="00BB0585"/>
    <w:rsid w:val="00BB08E9"/>
    <w:rsid w:val="00BB3642"/>
    <w:rsid w:val="00BB5233"/>
    <w:rsid w:val="00BC15CF"/>
    <w:rsid w:val="00BC26BA"/>
    <w:rsid w:val="00BC6F55"/>
    <w:rsid w:val="00BD01E2"/>
    <w:rsid w:val="00BD1917"/>
    <w:rsid w:val="00BD1AAE"/>
    <w:rsid w:val="00BD1ED6"/>
    <w:rsid w:val="00BD3150"/>
    <w:rsid w:val="00BD7BED"/>
    <w:rsid w:val="00BE0696"/>
    <w:rsid w:val="00BE7589"/>
    <w:rsid w:val="00BF0340"/>
    <w:rsid w:val="00BF1423"/>
    <w:rsid w:val="00BF1709"/>
    <w:rsid w:val="00BF1E2D"/>
    <w:rsid w:val="00BF28B2"/>
    <w:rsid w:val="00BF3864"/>
    <w:rsid w:val="00C00916"/>
    <w:rsid w:val="00C0172B"/>
    <w:rsid w:val="00C03072"/>
    <w:rsid w:val="00C04126"/>
    <w:rsid w:val="00C05523"/>
    <w:rsid w:val="00C067A1"/>
    <w:rsid w:val="00C07205"/>
    <w:rsid w:val="00C07880"/>
    <w:rsid w:val="00C07AF5"/>
    <w:rsid w:val="00C07E03"/>
    <w:rsid w:val="00C12720"/>
    <w:rsid w:val="00C163DD"/>
    <w:rsid w:val="00C17DE4"/>
    <w:rsid w:val="00C21072"/>
    <w:rsid w:val="00C222F4"/>
    <w:rsid w:val="00C2272D"/>
    <w:rsid w:val="00C230F8"/>
    <w:rsid w:val="00C26F9A"/>
    <w:rsid w:val="00C27B1F"/>
    <w:rsid w:val="00C304F6"/>
    <w:rsid w:val="00C3108E"/>
    <w:rsid w:val="00C31C7A"/>
    <w:rsid w:val="00C32B6D"/>
    <w:rsid w:val="00C3518E"/>
    <w:rsid w:val="00C3577D"/>
    <w:rsid w:val="00C36D1D"/>
    <w:rsid w:val="00C370D3"/>
    <w:rsid w:val="00C37877"/>
    <w:rsid w:val="00C4183D"/>
    <w:rsid w:val="00C45CDF"/>
    <w:rsid w:val="00C46C77"/>
    <w:rsid w:val="00C509F5"/>
    <w:rsid w:val="00C518FF"/>
    <w:rsid w:val="00C54E73"/>
    <w:rsid w:val="00C5728A"/>
    <w:rsid w:val="00C621DD"/>
    <w:rsid w:val="00C66949"/>
    <w:rsid w:val="00C6782B"/>
    <w:rsid w:val="00C73D13"/>
    <w:rsid w:val="00C74CDA"/>
    <w:rsid w:val="00C7687B"/>
    <w:rsid w:val="00C7734D"/>
    <w:rsid w:val="00C77B7B"/>
    <w:rsid w:val="00C82142"/>
    <w:rsid w:val="00C82BD3"/>
    <w:rsid w:val="00C82E00"/>
    <w:rsid w:val="00C830EE"/>
    <w:rsid w:val="00C84814"/>
    <w:rsid w:val="00C93352"/>
    <w:rsid w:val="00C934FF"/>
    <w:rsid w:val="00C9363D"/>
    <w:rsid w:val="00C93877"/>
    <w:rsid w:val="00C93AAD"/>
    <w:rsid w:val="00C9427B"/>
    <w:rsid w:val="00CA06BA"/>
    <w:rsid w:val="00CA0D15"/>
    <w:rsid w:val="00CA2B09"/>
    <w:rsid w:val="00CA39A8"/>
    <w:rsid w:val="00CA6C51"/>
    <w:rsid w:val="00CA6DA5"/>
    <w:rsid w:val="00CA7D90"/>
    <w:rsid w:val="00CB04F1"/>
    <w:rsid w:val="00CB325D"/>
    <w:rsid w:val="00CB4044"/>
    <w:rsid w:val="00CB48D5"/>
    <w:rsid w:val="00CB4A79"/>
    <w:rsid w:val="00CB4ECD"/>
    <w:rsid w:val="00CB5A0B"/>
    <w:rsid w:val="00CC1A82"/>
    <w:rsid w:val="00CC4147"/>
    <w:rsid w:val="00CC62CE"/>
    <w:rsid w:val="00CC720A"/>
    <w:rsid w:val="00CD0408"/>
    <w:rsid w:val="00CD13B3"/>
    <w:rsid w:val="00CD2623"/>
    <w:rsid w:val="00CD3DCF"/>
    <w:rsid w:val="00CE294B"/>
    <w:rsid w:val="00CE32F3"/>
    <w:rsid w:val="00CE4922"/>
    <w:rsid w:val="00CE5BDB"/>
    <w:rsid w:val="00CE7660"/>
    <w:rsid w:val="00CF1158"/>
    <w:rsid w:val="00CF53BE"/>
    <w:rsid w:val="00CF6F66"/>
    <w:rsid w:val="00D02638"/>
    <w:rsid w:val="00D029DA"/>
    <w:rsid w:val="00D049C6"/>
    <w:rsid w:val="00D05579"/>
    <w:rsid w:val="00D06CBB"/>
    <w:rsid w:val="00D1024E"/>
    <w:rsid w:val="00D15ECB"/>
    <w:rsid w:val="00D1609C"/>
    <w:rsid w:val="00D23E47"/>
    <w:rsid w:val="00D25A5D"/>
    <w:rsid w:val="00D277AE"/>
    <w:rsid w:val="00D303AB"/>
    <w:rsid w:val="00D31690"/>
    <w:rsid w:val="00D32A40"/>
    <w:rsid w:val="00D356DC"/>
    <w:rsid w:val="00D36B5C"/>
    <w:rsid w:val="00D36F04"/>
    <w:rsid w:val="00D40491"/>
    <w:rsid w:val="00D40755"/>
    <w:rsid w:val="00D427EC"/>
    <w:rsid w:val="00D44FE6"/>
    <w:rsid w:val="00D46A2B"/>
    <w:rsid w:val="00D505A8"/>
    <w:rsid w:val="00D5767F"/>
    <w:rsid w:val="00D6369C"/>
    <w:rsid w:val="00D65F4C"/>
    <w:rsid w:val="00D662A1"/>
    <w:rsid w:val="00D70F72"/>
    <w:rsid w:val="00D73930"/>
    <w:rsid w:val="00D741DB"/>
    <w:rsid w:val="00D81531"/>
    <w:rsid w:val="00D837B4"/>
    <w:rsid w:val="00D83C08"/>
    <w:rsid w:val="00D83F52"/>
    <w:rsid w:val="00D84C50"/>
    <w:rsid w:val="00D87535"/>
    <w:rsid w:val="00D9184F"/>
    <w:rsid w:val="00D91B57"/>
    <w:rsid w:val="00D9694E"/>
    <w:rsid w:val="00D97365"/>
    <w:rsid w:val="00DA0D26"/>
    <w:rsid w:val="00DA3CC1"/>
    <w:rsid w:val="00DA502C"/>
    <w:rsid w:val="00DA58A1"/>
    <w:rsid w:val="00DA5D09"/>
    <w:rsid w:val="00DA65A0"/>
    <w:rsid w:val="00DA6F4B"/>
    <w:rsid w:val="00DB0BF2"/>
    <w:rsid w:val="00DB25BE"/>
    <w:rsid w:val="00DB469A"/>
    <w:rsid w:val="00DB5203"/>
    <w:rsid w:val="00DB5F50"/>
    <w:rsid w:val="00DC16CF"/>
    <w:rsid w:val="00DC2D5A"/>
    <w:rsid w:val="00DC3D55"/>
    <w:rsid w:val="00DC5A36"/>
    <w:rsid w:val="00DC65D0"/>
    <w:rsid w:val="00DC6E00"/>
    <w:rsid w:val="00DD2051"/>
    <w:rsid w:val="00DD27B5"/>
    <w:rsid w:val="00DD27D7"/>
    <w:rsid w:val="00DD3268"/>
    <w:rsid w:val="00DD4E5C"/>
    <w:rsid w:val="00DD4F8F"/>
    <w:rsid w:val="00DD5060"/>
    <w:rsid w:val="00DE40B5"/>
    <w:rsid w:val="00DE68D9"/>
    <w:rsid w:val="00DE727D"/>
    <w:rsid w:val="00DE7340"/>
    <w:rsid w:val="00DE7A21"/>
    <w:rsid w:val="00DF2E81"/>
    <w:rsid w:val="00E01236"/>
    <w:rsid w:val="00E03CE6"/>
    <w:rsid w:val="00E0722A"/>
    <w:rsid w:val="00E12621"/>
    <w:rsid w:val="00E13751"/>
    <w:rsid w:val="00E1775D"/>
    <w:rsid w:val="00E206E6"/>
    <w:rsid w:val="00E215C2"/>
    <w:rsid w:val="00E21BA1"/>
    <w:rsid w:val="00E24161"/>
    <w:rsid w:val="00E245DC"/>
    <w:rsid w:val="00E24C00"/>
    <w:rsid w:val="00E24C6D"/>
    <w:rsid w:val="00E271A5"/>
    <w:rsid w:val="00E31A3B"/>
    <w:rsid w:val="00E370E3"/>
    <w:rsid w:val="00E40913"/>
    <w:rsid w:val="00E40D0F"/>
    <w:rsid w:val="00E4718F"/>
    <w:rsid w:val="00E5163B"/>
    <w:rsid w:val="00E55B84"/>
    <w:rsid w:val="00E57494"/>
    <w:rsid w:val="00E64032"/>
    <w:rsid w:val="00E66617"/>
    <w:rsid w:val="00E671C1"/>
    <w:rsid w:val="00E67550"/>
    <w:rsid w:val="00E77C93"/>
    <w:rsid w:val="00E848B6"/>
    <w:rsid w:val="00E85523"/>
    <w:rsid w:val="00E85578"/>
    <w:rsid w:val="00E863AE"/>
    <w:rsid w:val="00E87F6C"/>
    <w:rsid w:val="00E90BB4"/>
    <w:rsid w:val="00E91828"/>
    <w:rsid w:val="00E92260"/>
    <w:rsid w:val="00E92F84"/>
    <w:rsid w:val="00E93CC4"/>
    <w:rsid w:val="00E96843"/>
    <w:rsid w:val="00EA0E49"/>
    <w:rsid w:val="00EA2167"/>
    <w:rsid w:val="00EA3AF5"/>
    <w:rsid w:val="00EA4972"/>
    <w:rsid w:val="00EA764A"/>
    <w:rsid w:val="00EA7DFA"/>
    <w:rsid w:val="00EB0CA4"/>
    <w:rsid w:val="00EB16F7"/>
    <w:rsid w:val="00EB513E"/>
    <w:rsid w:val="00EB73DD"/>
    <w:rsid w:val="00EB7EDD"/>
    <w:rsid w:val="00EB7F87"/>
    <w:rsid w:val="00EC06BB"/>
    <w:rsid w:val="00EC31E0"/>
    <w:rsid w:val="00EC514F"/>
    <w:rsid w:val="00EC7EF2"/>
    <w:rsid w:val="00ED069B"/>
    <w:rsid w:val="00ED0CA3"/>
    <w:rsid w:val="00ED6C59"/>
    <w:rsid w:val="00ED7A51"/>
    <w:rsid w:val="00ED7AAE"/>
    <w:rsid w:val="00EE43A1"/>
    <w:rsid w:val="00EE7C48"/>
    <w:rsid w:val="00EE7CE6"/>
    <w:rsid w:val="00EF3F0F"/>
    <w:rsid w:val="00EF4C7E"/>
    <w:rsid w:val="00EF4E24"/>
    <w:rsid w:val="00EF4EF1"/>
    <w:rsid w:val="00EF7D3B"/>
    <w:rsid w:val="00F00E8A"/>
    <w:rsid w:val="00F05CE4"/>
    <w:rsid w:val="00F068F9"/>
    <w:rsid w:val="00F07633"/>
    <w:rsid w:val="00F07E18"/>
    <w:rsid w:val="00F101F7"/>
    <w:rsid w:val="00F1029B"/>
    <w:rsid w:val="00F11938"/>
    <w:rsid w:val="00F11D10"/>
    <w:rsid w:val="00F12AE9"/>
    <w:rsid w:val="00F14318"/>
    <w:rsid w:val="00F20E8F"/>
    <w:rsid w:val="00F21EF2"/>
    <w:rsid w:val="00F2255D"/>
    <w:rsid w:val="00F23ADE"/>
    <w:rsid w:val="00F31A3C"/>
    <w:rsid w:val="00F33C8A"/>
    <w:rsid w:val="00F343BF"/>
    <w:rsid w:val="00F359C2"/>
    <w:rsid w:val="00F3637B"/>
    <w:rsid w:val="00F40160"/>
    <w:rsid w:val="00F40277"/>
    <w:rsid w:val="00F416ED"/>
    <w:rsid w:val="00F42B26"/>
    <w:rsid w:val="00F52EE9"/>
    <w:rsid w:val="00F53C49"/>
    <w:rsid w:val="00F54E38"/>
    <w:rsid w:val="00F5697C"/>
    <w:rsid w:val="00F608D8"/>
    <w:rsid w:val="00F629DD"/>
    <w:rsid w:val="00F64C64"/>
    <w:rsid w:val="00F6502D"/>
    <w:rsid w:val="00F66589"/>
    <w:rsid w:val="00F6708B"/>
    <w:rsid w:val="00F711F1"/>
    <w:rsid w:val="00F72360"/>
    <w:rsid w:val="00F72CB4"/>
    <w:rsid w:val="00F73218"/>
    <w:rsid w:val="00F77395"/>
    <w:rsid w:val="00F80080"/>
    <w:rsid w:val="00F803EF"/>
    <w:rsid w:val="00F80AC3"/>
    <w:rsid w:val="00F813C7"/>
    <w:rsid w:val="00F81868"/>
    <w:rsid w:val="00F81C4E"/>
    <w:rsid w:val="00F8674F"/>
    <w:rsid w:val="00F91164"/>
    <w:rsid w:val="00F95A06"/>
    <w:rsid w:val="00F96C64"/>
    <w:rsid w:val="00F972EB"/>
    <w:rsid w:val="00FA1827"/>
    <w:rsid w:val="00FA1A76"/>
    <w:rsid w:val="00FA3518"/>
    <w:rsid w:val="00FA3C6A"/>
    <w:rsid w:val="00FA7CAF"/>
    <w:rsid w:val="00FA7E26"/>
    <w:rsid w:val="00FA7E35"/>
    <w:rsid w:val="00FA7E75"/>
    <w:rsid w:val="00FB638B"/>
    <w:rsid w:val="00FC4837"/>
    <w:rsid w:val="00FC4B78"/>
    <w:rsid w:val="00FC603C"/>
    <w:rsid w:val="00FC62E4"/>
    <w:rsid w:val="00FC64EE"/>
    <w:rsid w:val="00FC6676"/>
    <w:rsid w:val="00FC66BC"/>
    <w:rsid w:val="00FD28E6"/>
    <w:rsid w:val="00FD5FF9"/>
    <w:rsid w:val="00FD6CA7"/>
    <w:rsid w:val="00FE1AA6"/>
    <w:rsid w:val="00FE3F00"/>
    <w:rsid w:val="00FE462D"/>
    <w:rsid w:val="00FE50E1"/>
    <w:rsid w:val="00FF102E"/>
    <w:rsid w:val="00FF18D2"/>
    <w:rsid w:val="00FF23A9"/>
    <w:rsid w:val="00FF4CEC"/>
    <w:rsid w:val="00FF4D68"/>
    <w:rsid w:val="00FF5F50"/>
    <w:rsid w:val="02809566"/>
    <w:rsid w:val="09181667"/>
    <w:rsid w:val="0EE769D9"/>
    <w:rsid w:val="15CEF8C2"/>
    <w:rsid w:val="1982A68A"/>
    <w:rsid w:val="1DB326C2"/>
    <w:rsid w:val="1E905E8F"/>
    <w:rsid w:val="26CAFEA7"/>
    <w:rsid w:val="39FBA207"/>
    <w:rsid w:val="3CCD7DA4"/>
    <w:rsid w:val="3E694E05"/>
    <w:rsid w:val="3ECF132A"/>
    <w:rsid w:val="40051E66"/>
    <w:rsid w:val="406AE38B"/>
    <w:rsid w:val="41E27496"/>
    <w:rsid w:val="4A3C6573"/>
    <w:rsid w:val="4DCD02D5"/>
    <w:rsid w:val="4DD1A2E5"/>
    <w:rsid w:val="5104A397"/>
    <w:rsid w:val="515EBCEF"/>
    <w:rsid w:val="5B4CBA00"/>
    <w:rsid w:val="5D499181"/>
    <w:rsid w:val="67832F9A"/>
    <w:rsid w:val="767C77D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539DC"/>
  <w15:chartTrackingRefBased/>
  <w15:docId w15:val="{1EE6DA35-0B4F-4A33-B87F-D510EFE2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99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07E0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07E03"/>
  </w:style>
  <w:style w:type="paragraph" w:styleId="Rodap">
    <w:name w:val="footer"/>
    <w:basedOn w:val="Normal"/>
    <w:link w:val="RodapChar"/>
    <w:uiPriority w:val="99"/>
    <w:unhideWhenUsed/>
    <w:rsid w:val="00C07E03"/>
    <w:pPr>
      <w:tabs>
        <w:tab w:val="center" w:pos="4252"/>
        <w:tab w:val="right" w:pos="8504"/>
      </w:tabs>
      <w:spacing w:after="0" w:line="240" w:lineRule="auto"/>
    </w:pPr>
  </w:style>
  <w:style w:type="character" w:customStyle="1" w:styleId="RodapChar">
    <w:name w:val="Rodapé Char"/>
    <w:basedOn w:val="Fontepargpadro"/>
    <w:link w:val="Rodap"/>
    <w:uiPriority w:val="99"/>
    <w:rsid w:val="00C07E03"/>
  </w:style>
  <w:style w:type="character" w:customStyle="1" w:styleId="PargrafodaListaChar">
    <w:name w:val="Parágrafo da Lista Char"/>
    <w:link w:val="PargrafodaLista"/>
    <w:uiPriority w:val="34"/>
    <w:locked/>
    <w:rsid w:val="00ED7AAE"/>
    <w:rPr>
      <w:rFonts w:ascii="Times New Roman" w:eastAsiaTheme="minorEastAsia" w:hAnsi="Times New Roman" w:cs="Times New Roman"/>
    </w:rPr>
  </w:style>
  <w:style w:type="paragraph" w:styleId="PargrafodaLista">
    <w:name w:val="List Paragraph"/>
    <w:basedOn w:val="Normal"/>
    <w:link w:val="PargrafodaListaChar"/>
    <w:uiPriority w:val="34"/>
    <w:qFormat/>
    <w:rsid w:val="00ED7AAE"/>
    <w:pPr>
      <w:spacing w:after="0" w:line="240" w:lineRule="auto"/>
      <w:ind w:left="720"/>
      <w:contextualSpacing/>
    </w:pPr>
    <w:rPr>
      <w:rFonts w:ascii="Times New Roman" w:eastAsiaTheme="minorEastAsia" w:hAnsi="Times New Roman" w:cs="Times New Roman"/>
    </w:rPr>
  </w:style>
  <w:style w:type="paragraph" w:styleId="Textodebalo">
    <w:name w:val="Balloon Text"/>
    <w:basedOn w:val="Normal"/>
    <w:link w:val="TextodebaloChar"/>
    <w:uiPriority w:val="99"/>
    <w:semiHidden/>
    <w:unhideWhenUsed/>
    <w:rsid w:val="00915F7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15F7D"/>
    <w:rPr>
      <w:rFonts w:ascii="Segoe UI" w:hAnsi="Segoe UI" w:cs="Segoe UI"/>
      <w:sz w:val="18"/>
      <w:szCs w:val="18"/>
    </w:rPr>
  </w:style>
  <w:style w:type="character" w:styleId="Hyperlink">
    <w:name w:val="Hyperlink"/>
    <w:basedOn w:val="Fontepargpadro"/>
    <w:uiPriority w:val="99"/>
    <w:unhideWhenUsed/>
    <w:rsid w:val="00BF1423"/>
    <w:rPr>
      <w:color w:val="0563C1"/>
      <w:u w:val="single"/>
    </w:rPr>
  </w:style>
  <w:style w:type="character" w:styleId="HiperlinkVisitado">
    <w:name w:val="FollowedHyperlink"/>
    <w:basedOn w:val="Fontepargpadro"/>
    <w:uiPriority w:val="99"/>
    <w:semiHidden/>
    <w:unhideWhenUsed/>
    <w:rsid w:val="00BF1423"/>
    <w:rPr>
      <w:color w:val="954F72"/>
      <w:u w:val="single"/>
    </w:rPr>
  </w:style>
  <w:style w:type="paragraph" w:customStyle="1" w:styleId="msonormal0">
    <w:name w:val="msonormal"/>
    <w:basedOn w:val="Normal"/>
    <w:rsid w:val="00BF142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1">
    <w:name w:val="xl81"/>
    <w:basedOn w:val="Normal"/>
    <w:rsid w:val="00BF1423"/>
    <w:pP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82">
    <w:name w:val="xl82"/>
    <w:basedOn w:val="Normal"/>
    <w:rsid w:val="00BF1423"/>
    <w:pP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83">
    <w:name w:val="xl83"/>
    <w:basedOn w:val="Normal"/>
    <w:rsid w:val="00BF1423"/>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4">
    <w:name w:val="xl84"/>
    <w:basedOn w:val="Normal"/>
    <w:rsid w:val="00BF1423"/>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5">
    <w:name w:val="xl85"/>
    <w:basedOn w:val="Normal"/>
    <w:rsid w:val="00BF1423"/>
    <w:pPr>
      <w:shd w:val="clear" w:color="000000" w:fill="FFFFFF"/>
      <w:spacing w:before="100" w:beforeAutospacing="1" w:after="100" w:afterAutospacing="1" w:line="240" w:lineRule="auto"/>
      <w:jc w:val="center"/>
      <w:textAlignment w:val="center"/>
    </w:pPr>
    <w:rPr>
      <w:rFonts w:ascii="Arial" w:eastAsia="Times New Roman" w:hAnsi="Arial" w:cs="Arial"/>
      <w:color w:val="FFFFFF"/>
      <w:sz w:val="20"/>
      <w:szCs w:val="20"/>
      <w:lang w:eastAsia="pt-BR"/>
    </w:rPr>
  </w:style>
  <w:style w:type="paragraph" w:customStyle="1" w:styleId="xl86">
    <w:name w:val="xl86"/>
    <w:basedOn w:val="Normal"/>
    <w:rsid w:val="00BF1423"/>
    <w:pPr>
      <w:shd w:val="clear" w:color="000000" w:fill="FFFFFF"/>
      <w:spacing w:before="100" w:beforeAutospacing="1" w:after="100" w:afterAutospacing="1" w:line="240" w:lineRule="auto"/>
      <w:jc w:val="center"/>
      <w:textAlignment w:val="center"/>
    </w:pPr>
    <w:rPr>
      <w:rFonts w:ascii="Arial" w:eastAsia="Times New Roman" w:hAnsi="Arial" w:cs="Arial"/>
      <w:color w:val="FF0000"/>
      <w:sz w:val="20"/>
      <w:szCs w:val="20"/>
      <w:lang w:eastAsia="pt-BR"/>
    </w:rPr>
  </w:style>
  <w:style w:type="paragraph" w:customStyle="1" w:styleId="xl87">
    <w:name w:val="xl87"/>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8">
    <w:name w:val="xl88"/>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89">
    <w:name w:val="xl89"/>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1">
    <w:name w:val="xl91"/>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2">
    <w:name w:val="xl92"/>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t-BR"/>
    </w:rPr>
  </w:style>
  <w:style w:type="paragraph" w:customStyle="1" w:styleId="xl93">
    <w:name w:val="xl93"/>
    <w:basedOn w:val="Normal"/>
    <w:rsid w:val="00BF14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t-BR"/>
    </w:rPr>
  </w:style>
  <w:style w:type="paragraph" w:customStyle="1" w:styleId="xl94">
    <w:name w:val="xl94"/>
    <w:basedOn w:val="Normal"/>
    <w:rsid w:val="00BF14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lang w:eastAsia="pt-BR"/>
    </w:rPr>
  </w:style>
  <w:style w:type="paragraph" w:customStyle="1" w:styleId="xl95">
    <w:name w:val="xl95"/>
    <w:basedOn w:val="Normal"/>
    <w:rsid w:val="00BF14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96">
    <w:name w:val="xl96"/>
    <w:basedOn w:val="Normal"/>
    <w:rsid w:val="00BF14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7">
    <w:name w:val="xl97"/>
    <w:basedOn w:val="Normal"/>
    <w:rsid w:val="00BF142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8">
    <w:name w:val="xl98"/>
    <w:basedOn w:val="Normal"/>
    <w:rsid w:val="00BF14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9">
    <w:name w:val="xl99"/>
    <w:basedOn w:val="Normal"/>
    <w:rsid w:val="00BF14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100">
    <w:name w:val="xl100"/>
    <w:basedOn w:val="Normal"/>
    <w:rsid w:val="00BF14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101">
    <w:name w:val="xl101"/>
    <w:basedOn w:val="Normal"/>
    <w:rsid w:val="00BF142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102">
    <w:name w:val="xl102"/>
    <w:basedOn w:val="Normal"/>
    <w:rsid w:val="00C418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103">
    <w:name w:val="xl103"/>
    <w:basedOn w:val="Normal"/>
    <w:rsid w:val="00C4183D"/>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104">
    <w:name w:val="xl104"/>
    <w:basedOn w:val="Normal"/>
    <w:rsid w:val="002116FD"/>
    <w:pPr>
      <w:shd w:val="clear" w:color="000000" w:fill="FFFFFF"/>
      <w:spacing w:before="100" w:beforeAutospacing="1" w:after="100" w:afterAutospacing="1" w:line="240" w:lineRule="auto"/>
      <w:jc w:val="center"/>
      <w:textAlignment w:val="center"/>
    </w:pPr>
    <w:rPr>
      <w:rFonts w:ascii="Arial" w:eastAsia="Times New Roman" w:hAnsi="Arial" w:cs="Arial"/>
      <w:color w:val="FF0000"/>
      <w:sz w:val="18"/>
      <w:szCs w:val="18"/>
      <w:lang w:eastAsia="pt-BR"/>
    </w:rPr>
  </w:style>
  <w:style w:type="paragraph" w:customStyle="1" w:styleId="xl105">
    <w:name w:val="xl105"/>
    <w:basedOn w:val="Normal"/>
    <w:rsid w:val="002E41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18"/>
      <w:szCs w:val="18"/>
      <w:lang w:eastAsia="pt-BR"/>
    </w:rPr>
  </w:style>
  <w:style w:type="paragraph" w:customStyle="1" w:styleId="xl106">
    <w:name w:val="xl106"/>
    <w:basedOn w:val="Normal"/>
    <w:rsid w:val="002E41B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07">
    <w:name w:val="xl107"/>
    <w:basedOn w:val="Normal"/>
    <w:rsid w:val="002E41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character" w:styleId="Refdecomentrio">
    <w:name w:val="annotation reference"/>
    <w:basedOn w:val="Fontepargpadro"/>
    <w:uiPriority w:val="99"/>
    <w:semiHidden/>
    <w:unhideWhenUsed/>
    <w:rsid w:val="003C6EFE"/>
    <w:rPr>
      <w:sz w:val="16"/>
      <w:szCs w:val="16"/>
    </w:rPr>
  </w:style>
  <w:style w:type="paragraph" w:styleId="Textodecomentrio">
    <w:name w:val="annotation text"/>
    <w:basedOn w:val="Normal"/>
    <w:link w:val="TextodecomentrioChar"/>
    <w:uiPriority w:val="99"/>
    <w:unhideWhenUsed/>
    <w:rsid w:val="003C6EFE"/>
    <w:pPr>
      <w:spacing w:line="240" w:lineRule="auto"/>
    </w:pPr>
    <w:rPr>
      <w:sz w:val="20"/>
      <w:szCs w:val="20"/>
    </w:rPr>
  </w:style>
  <w:style w:type="character" w:customStyle="1" w:styleId="TextodecomentrioChar">
    <w:name w:val="Texto de comentário Char"/>
    <w:basedOn w:val="Fontepargpadro"/>
    <w:link w:val="Textodecomentrio"/>
    <w:uiPriority w:val="99"/>
    <w:rsid w:val="003C6EFE"/>
    <w:rPr>
      <w:sz w:val="20"/>
      <w:szCs w:val="20"/>
    </w:rPr>
  </w:style>
  <w:style w:type="paragraph" w:styleId="Assuntodocomentrio">
    <w:name w:val="annotation subject"/>
    <w:basedOn w:val="Textodecomentrio"/>
    <w:next w:val="Textodecomentrio"/>
    <w:link w:val="AssuntodocomentrioChar"/>
    <w:uiPriority w:val="99"/>
    <w:semiHidden/>
    <w:unhideWhenUsed/>
    <w:rsid w:val="003C6EFE"/>
    <w:rPr>
      <w:b/>
      <w:bCs/>
    </w:rPr>
  </w:style>
  <w:style w:type="character" w:customStyle="1" w:styleId="AssuntodocomentrioChar">
    <w:name w:val="Assunto do comentário Char"/>
    <w:basedOn w:val="TextodecomentrioChar"/>
    <w:link w:val="Assuntodocomentrio"/>
    <w:uiPriority w:val="99"/>
    <w:semiHidden/>
    <w:rsid w:val="003C6EFE"/>
    <w:rPr>
      <w:b/>
      <w:bCs/>
      <w:sz w:val="20"/>
      <w:szCs w:val="20"/>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360C7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360C7E"/>
  </w:style>
  <w:style w:type="character" w:customStyle="1" w:styleId="eop">
    <w:name w:val="eop"/>
    <w:basedOn w:val="Fontepargpadro"/>
    <w:rsid w:val="00360C7E"/>
  </w:style>
  <w:style w:type="character" w:customStyle="1" w:styleId="wordsection1Char">
    <w:name w:val="wordsection1 Char"/>
    <w:basedOn w:val="Fontepargpadro"/>
    <w:link w:val="wordsection1"/>
    <w:uiPriority w:val="99"/>
    <w:locked/>
    <w:rsid w:val="00196FFF"/>
    <w:rPr>
      <w:rFonts w:ascii="Calibri" w:hAnsi="Calibri" w:cs="Calibri"/>
    </w:rPr>
  </w:style>
  <w:style w:type="character" w:customStyle="1" w:styleId="UnresolvedMention1">
    <w:name w:val="Unresolved Mention1"/>
    <w:basedOn w:val="Fontepargpadro"/>
    <w:uiPriority w:val="99"/>
    <w:semiHidden/>
    <w:unhideWhenUsed/>
    <w:rsid w:val="00196FFF"/>
    <w:rPr>
      <w:color w:val="605E5C"/>
      <w:shd w:val="clear" w:color="auto" w:fill="E1DFDD"/>
    </w:rPr>
  </w:style>
  <w:style w:type="paragraph" w:customStyle="1" w:styleId="wordsection1">
    <w:name w:val="wordsection1"/>
    <w:basedOn w:val="Normal"/>
    <w:link w:val="wordsection1Char"/>
    <w:uiPriority w:val="99"/>
    <w:rsid w:val="00196FFF"/>
    <w:pPr>
      <w:spacing w:before="100" w:beforeAutospacing="1" w:after="100" w:afterAutospacing="1" w:line="240" w:lineRule="auto"/>
    </w:pPr>
    <w:rPr>
      <w:rFonts w:ascii="Calibri" w:hAnsi="Calibri" w:cs="Calibri"/>
    </w:rPr>
  </w:style>
  <w:style w:type="paragraph" w:styleId="NormalWeb">
    <w:name w:val="Normal (Web)"/>
    <w:basedOn w:val="Normal"/>
    <w:uiPriority w:val="99"/>
    <w:unhideWhenUsed/>
    <w:rsid w:val="00C370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2A1D8C"/>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unhideWhenUsed/>
    <w:qFormat/>
    <w:rsid w:val="008223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22390"/>
    <w:pPr>
      <w:widowControl w:val="0"/>
      <w:autoSpaceDE w:val="0"/>
      <w:autoSpaceDN w:val="0"/>
      <w:spacing w:after="0" w:line="240" w:lineRule="auto"/>
    </w:pPr>
    <w:rPr>
      <w:rFonts w:ascii="Arial" w:eastAsia="Arial" w:hAnsi="Arial" w:cs="Arial"/>
      <w:sz w:val="21"/>
      <w:szCs w:val="21"/>
      <w:lang w:val="en-US"/>
    </w:rPr>
  </w:style>
  <w:style w:type="character" w:customStyle="1" w:styleId="CorpodetextoChar">
    <w:name w:val="Corpo de texto Char"/>
    <w:basedOn w:val="Fontepargpadro"/>
    <w:link w:val="Corpodetexto"/>
    <w:uiPriority w:val="1"/>
    <w:rsid w:val="00822390"/>
    <w:rPr>
      <w:rFonts w:ascii="Arial" w:eastAsia="Arial" w:hAnsi="Arial" w:cs="Arial"/>
      <w:sz w:val="21"/>
      <w:szCs w:val="21"/>
      <w:lang w:val="en-US"/>
    </w:rPr>
  </w:style>
  <w:style w:type="paragraph" w:styleId="Ttulo">
    <w:name w:val="Title"/>
    <w:basedOn w:val="Normal"/>
    <w:link w:val="TtuloChar"/>
    <w:uiPriority w:val="10"/>
    <w:qFormat/>
    <w:rsid w:val="00822390"/>
    <w:pPr>
      <w:widowControl w:val="0"/>
      <w:autoSpaceDE w:val="0"/>
      <w:autoSpaceDN w:val="0"/>
      <w:spacing w:after="0" w:line="240" w:lineRule="auto"/>
      <w:ind w:left="529"/>
    </w:pPr>
    <w:rPr>
      <w:rFonts w:ascii="Arial" w:eastAsia="Arial" w:hAnsi="Arial" w:cs="Arial"/>
      <w:b/>
      <w:bCs/>
      <w:sz w:val="21"/>
      <w:szCs w:val="21"/>
      <w:u w:val="single" w:color="000000"/>
      <w:lang w:val="en-US"/>
    </w:rPr>
  </w:style>
  <w:style w:type="character" w:customStyle="1" w:styleId="TtuloChar">
    <w:name w:val="Título Char"/>
    <w:basedOn w:val="Fontepargpadro"/>
    <w:link w:val="Ttulo"/>
    <w:uiPriority w:val="10"/>
    <w:rsid w:val="00822390"/>
    <w:rPr>
      <w:rFonts w:ascii="Arial" w:eastAsia="Arial" w:hAnsi="Arial" w:cs="Arial"/>
      <w:b/>
      <w:bCs/>
      <w:sz w:val="21"/>
      <w:szCs w:val="21"/>
      <w:u w:val="single" w:color="000000"/>
      <w:lang w:val="en-US"/>
    </w:rPr>
  </w:style>
  <w:style w:type="paragraph" w:customStyle="1" w:styleId="TableParagraph">
    <w:name w:val="Table Paragraph"/>
    <w:basedOn w:val="Normal"/>
    <w:uiPriority w:val="1"/>
    <w:qFormat/>
    <w:rsid w:val="00822390"/>
    <w:pPr>
      <w:widowControl w:val="0"/>
      <w:autoSpaceDE w:val="0"/>
      <w:autoSpaceDN w:val="0"/>
      <w:spacing w:after="0" w:line="184" w:lineRule="exact"/>
      <w:ind w:left="1114"/>
      <w:jc w:val="center"/>
    </w:pPr>
    <w:rPr>
      <w:rFonts w:ascii="Arial" w:eastAsia="Arial" w:hAnsi="Arial" w:cs="Arial"/>
      <w:lang w:val="en-US"/>
    </w:rPr>
  </w:style>
  <w:style w:type="character" w:styleId="Forte">
    <w:name w:val="Strong"/>
    <w:basedOn w:val="Fontepargpadro"/>
    <w:uiPriority w:val="22"/>
    <w:qFormat/>
    <w:rsid w:val="00DE72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257">
      <w:bodyDiv w:val="1"/>
      <w:marLeft w:val="0"/>
      <w:marRight w:val="0"/>
      <w:marTop w:val="0"/>
      <w:marBottom w:val="0"/>
      <w:divBdr>
        <w:top w:val="none" w:sz="0" w:space="0" w:color="auto"/>
        <w:left w:val="none" w:sz="0" w:space="0" w:color="auto"/>
        <w:bottom w:val="none" w:sz="0" w:space="0" w:color="auto"/>
        <w:right w:val="none" w:sz="0" w:space="0" w:color="auto"/>
      </w:divBdr>
    </w:div>
    <w:div w:id="12075498">
      <w:bodyDiv w:val="1"/>
      <w:marLeft w:val="0"/>
      <w:marRight w:val="0"/>
      <w:marTop w:val="0"/>
      <w:marBottom w:val="0"/>
      <w:divBdr>
        <w:top w:val="none" w:sz="0" w:space="0" w:color="auto"/>
        <w:left w:val="none" w:sz="0" w:space="0" w:color="auto"/>
        <w:bottom w:val="none" w:sz="0" w:space="0" w:color="auto"/>
        <w:right w:val="none" w:sz="0" w:space="0" w:color="auto"/>
      </w:divBdr>
    </w:div>
    <w:div w:id="16010333">
      <w:bodyDiv w:val="1"/>
      <w:marLeft w:val="0"/>
      <w:marRight w:val="0"/>
      <w:marTop w:val="0"/>
      <w:marBottom w:val="0"/>
      <w:divBdr>
        <w:top w:val="none" w:sz="0" w:space="0" w:color="auto"/>
        <w:left w:val="none" w:sz="0" w:space="0" w:color="auto"/>
        <w:bottom w:val="none" w:sz="0" w:space="0" w:color="auto"/>
        <w:right w:val="none" w:sz="0" w:space="0" w:color="auto"/>
      </w:divBdr>
    </w:div>
    <w:div w:id="66003270">
      <w:bodyDiv w:val="1"/>
      <w:marLeft w:val="0"/>
      <w:marRight w:val="0"/>
      <w:marTop w:val="0"/>
      <w:marBottom w:val="0"/>
      <w:divBdr>
        <w:top w:val="none" w:sz="0" w:space="0" w:color="auto"/>
        <w:left w:val="none" w:sz="0" w:space="0" w:color="auto"/>
        <w:bottom w:val="none" w:sz="0" w:space="0" w:color="auto"/>
        <w:right w:val="none" w:sz="0" w:space="0" w:color="auto"/>
      </w:divBdr>
    </w:div>
    <w:div w:id="71054236">
      <w:bodyDiv w:val="1"/>
      <w:marLeft w:val="0"/>
      <w:marRight w:val="0"/>
      <w:marTop w:val="0"/>
      <w:marBottom w:val="0"/>
      <w:divBdr>
        <w:top w:val="none" w:sz="0" w:space="0" w:color="auto"/>
        <w:left w:val="none" w:sz="0" w:space="0" w:color="auto"/>
        <w:bottom w:val="none" w:sz="0" w:space="0" w:color="auto"/>
        <w:right w:val="none" w:sz="0" w:space="0" w:color="auto"/>
      </w:divBdr>
    </w:div>
    <w:div w:id="95952385">
      <w:bodyDiv w:val="1"/>
      <w:marLeft w:val="0"/>
      <w:marRight w:val="0"/>
      <w:marTop w:val="0"/>
      <w:marBottom w:val="0"/>
      <w:divBdr>
        <w:top w:val="none" w:sz="0" w:space="0" w:color="auto"/>
        <w:left w:val="none" w:sz="0" w:space="0" w:color="auto"/>
        <w:bottom w:val="none" w:sz="0" w:space="0" w:color="auto"/>
        <w:right w:val="none" w:sz="0" w:space="0" w:color="auto"/>
      </w:divBdr>
    </w:div>
    <w:div w:id="157817221">
      <w:bodyDiv w:val="1"/>
      <w:marLeft w:val="0"/>
      <w:marRight w:val="0"/>
      <w:marTop w:val="0"/>
      <w:marBottom w:val="0"/>
      <w:divBdr>
        <w:top w:val="none" w:sz="0" w:space="0" w:color="auto"/>
        <w:left w:val="none" w:sz="0" w:space="0" w:color="auto"/>
        <w:bottom w:val="none" w:sz="0" w:space="0" w:color="auto"/>
        <w:right w:val="none" w:sz="0" w:space="0" w:color="auto"/>
      </w:divBdr>
    </w:div>
    <w:div w:id="158810677">
      <w:bodyDiv w:val="1"/>
      <w:marLeft w:val="0"/>
      <w:marRight w:val="0"/>
      <w:marTop w:val="0"/>
      <w:marBottom w:val="0"/>
      <w:divBdr>
        <w:top w:val="none" w:sz="0" w:space="0" w:color="auto"/>
        <w:left w:val="none" w:sz="0" w:space="0" w:color="auto"/>
        <w:bottom w:val="none" w:sz="0" w:space="0" w:color="auto"/>
        <w:right w:val="none" w:sz="0" w:space="0" w:color="auto"/>
      </w:divBdr>
    </w:div>
    <w:div w:id="179508667">
      <w:bodyDiv w:val="1"/>
      <w:marLeft w:val="0"/>
      <w:marRight w:val="0"/>
      <w:marTop w:val="0"/>
      <w:marBottom w:val="0"/>
      <w:divBdr>
        <w:top w:val="none" w:sz="0" w:space="0" w:color="auto"/>
        <w:left w:val="none" w:sz="0" w:space="0" w:color="auto"/>
        <w:bottom w:val="none" w:sz="0" w:space="0" w:color="auto"/>
        <w:right w:val="none" w:sz="0" w:space="0" w:color="auto"/>
      </w:divBdr>
    </w:div>
    <w:div w:id="236674840">
      <w:bodyDiv w:val="1"/>
      <w:marLeft w:val="0"/>
      <w:marRight w:val="0"/>
      <w:marTop w:val="0"/>
      <w:marBottom w:val="0"/>
      <w:divBdr>
        <w:top w:val="none" w:sz="0" w:space="0" w:color="auto"/>
        <w:left w:val="none" w:sz="0" w:space="0" w:color="auto"/>
        <w:bottom w:val="none" w:sz="0" w:space="0" w:color="auto"/>
        <w:right w:val="none" w:sz="0" w:space="0" w:color="auto"/>
      </w:divBdr>
    </w:div>
    <w:div w:id="346756307">
      <w:bodyDiv w:val="1"/>
      <w:marLeft w:val="0"/>
      <w:marRight w:val="0"/>
      <w:marTop w:val="0"/>
      <w:marBottom w:val="0"/>
      <w:divBdr>
        <w:top w:val="none" w:sz="0" w:space="0" w:color="auto"/>
        <w:left w:val="none" w:sz="0" w:space="0" w:color="auto"/>
        <w:bottom w:val="none" w:sz="0" w:space="0" w:color="auto"/>
        <w:right w:val="none" w:sz="0" w:space="0" w:color="auto"/>
      </w:divBdr>
    </w:div>
    <w:div w:id="347172512">
      <w:bodyDiv w:val="1"/>
      <w:marLeft w:val="0"/>
      <w:marRight w:val="0"/>
      <w:marTop w:val="0"/>
      <w:marBottom w:val="0"/>
      <w:divBdr>
        <w:top w:val="none" w:sz="0" w:space="0" w:color="auto"/>
        <w:left w:val="none" w:sz="0" w:space="0" w:color="auto"/>
        <w:bottom w:val="none" w:sz="0" w:space="0" w:color="auto"/>
        <w:right w:val="none" w:sz="0" w:space="0" w:color="auto"/>
      </w:divBdr>
    </w:div>
    <w:div w:id="354120579">
      <w:bodyDiv w:val="1"/>
      <w:marLeft w:val="0"/>
      <w:marRight w:val="0"/>
      <w:marTop w:val="0"/>
      <w:marBottom w:val="0"/>
      <w:divBdr>
        <w:top w:val="none" w:sz="0" w:space="0" w:color="auto"/>
        <w:left w:val="none" w:sz="0" w:space="0" w:color="auto"/>
        <w:bottom w:val="none" w:sz="0" w:space="0" w:color="auto"/>
        <w:right w:val="none" w:sz="0" w:space="0" w:color="auto"/>
      </w:divBdr>
    </w:div>
    <w:div w:id="413433391">
      <w:bodyDiv w:val="1"/>
      <w:marLeft w:val="0"/>
      <w:marRight w:val="0"/>
      <w:marTop w:val="0"/>
      <w:marBottom w:val="0"/>
      <w:divBdr>
        <w:top w:val="none" w:sz="0" w:space="0" w:color="auto"/>
        <w:left w:val="none" w:sz="0" w:space="0" w:color="auto"/>
        <w:bottom w:val="none" w:sz="0" w:space="0" w:color="auto"/>
        <w:right w:val="none" w:sz="0" w:space="0" w:color="auto"/>
      </w:divBdr>
    </w:div>
    <w:div w:id="421491498">
      <w:bodyDiv w:val="1"/>
      <w:marLeft w:val="0"/>
      <w:marRight w:val="0"/>
      <w:marTop w:val="0"/>
      <w:marBottom w:val="0"/>
      <w:divBdr>
        <w:top w:val="none" w:sz="0" w:space="0" w:color="auto"/>
        <w:left w:val="none" w:sz="0" w:space="0" w:color="auto"/>
        <w:bottom w:val="none" w:sz="0" w:space="0" w:color="auto"/>
        <w:right w:val="none" w:sz="0" w:space="0" w:color="auto"/>
      </w:divBdr>
    </w:div>
    <w:div w:id="445278301">
      <w:bodyDiv w:val="1"/>
      <w:marLeft w:val="0"/>
      <w:marRight w:val="0"/>
      <w:marTop w:val="0"/>
      <w:marBottom w:val="0"/>
      <w:divBdr>
        <w:top w:val="none" w:sz="0" w:space="0" w:color="auto"/>
        <w:left w:val="none" w:sz="0" w:space="0" w:color="auto"/>
        <w:bottom w:val="none" w:sz="0" w:space="0" w:color="auto"/>
        <w:right w:val="none" w:sz="0" w:space="0" w:color="auto"/>
      </w:divBdr>
    </w:div>
    <w:div w:id="452752165">
      <w:bodyDiv w:val="1"/>
      <w:marLeft w:val="0"/>
      <w:marRight w:val="0"/>
      <w:marTop w:val="0"/>
      <w:marBottom w:val="0"/>
      <w:divBdr>
        <w:top w:val="none" w:sz="0" w:space="0" w:color="auto"/>
        <w:left w:val="none" w:sz="0" w:space="0" w:color="auto"/>
        <w:bottom w:val="none" w:sz="0" w:space="0" w:color="auto"/>
        <w:right w:val="none" w:sz="0" w:space="0" w:color="auto"/>
      </w:divBdr>
    </w:div>
    <w:div w:id="478034927">
      <w:bodyDiv w:val="1"/>
      <w:marLeft w:val="0"/>
      <w:marRight w:val="0"/>
      <w:marTop w:val="0"/>
      <w:marBottom w:val="0"/>
      <w:divBdr>
        <w:top w:val="none" w:sz="0" w:space="0" w:color="auto"/>
        <w:left w:val="none" w:sz="0" w:space="0" w:color="auto"/>
        <w:bottom w:val="none" w:sz="0" w:space="0" w:color="auto"/>
        <w:right w:val="none" w:sz="0" w:space="0" w:color="auto"/>
      </w:divBdr>
    </w:div>
    <w:div w:id="487672198">
      <w:bodyDiv w:val="1"/>
      <w:marLeft w:val="0"/>
      <w:marRight w:val="0"/>
      <w:marTop w:val="0"/>
      <w:marBottom w:val="0"/>
      <w:divBdr>
        <w:top w:val="none" w:sz="0" w:space="0" w:color="auto"/>
        <w:left w:val="none" w:sz="0" w:space="0" w:color="auto"/>
        <w:bottom w:val="none" w:sz="0" w:space="0" w:color="auto"/>
        <w:right w:val="none" w:sz="0" w:space="0" w:color="auto"/>
      </w:divBdr>
    </w:div>
    <w:div w:id="524826625">
      <w:bodyDiv w:val="1"/>
      <w:marLeft w:val="0"/>
      <w:marRight w:val="0"/>
      <w:marTop w:val="0"/>
      <w:marBottom w:val="0"/>
      <w:divBdr>
        <w:top w:val="none" w:sz="0" w:space="0" w:color="auto"/>
        <w:left w:val="none" w:sz="0" w:space="0" w:color="auto"/>
        <w:bottom w:val="none" w:sz="0" w:space="0" w:color="auto"/>
        <w:right w:val="none" w:sz="0" w:space="0" w:color="auto"/>
      </w:divBdr>
    </w:div>
    <w:div w:id="583801953">
      <w:bodyDiv w:val="1"/>
      <w:marLeft w:val="0"/>
      <w:marRight w:val="0"/>
      <w:marTop w:val="0"/>
      <w:marBottom w:val="0"/>
      <w:divBdr>
        <w:top w:val="none" w:sz="0" w:space="0" w:color="auto"/>
        <w:left w:val="none" w:sz="0" w:space="0" w:color="auto"/>
        <w:bottom w:val="none" w:sz="0" w:space="0" w:color="auto"/>
        <w:right w:val="none" w:sz="0" w:space="0" w:color="auto"/>
      </w:divBdr>
    </w:div>
    <w:div w:id="601887461">
      <w:bodyDiv w:val="1"/>
      <w:marLeft w:val="0"/>
      <w:marRight w:val="0"/>
      <w:marTop w:val="0"/>
      <w:marBottom w:val="0"/>
      <w:divBdr>
        <w:top w:val="none" w:sz="0" w:space="0" w:color="auto"/>
        <w:left w:val="none" w:sz="0" w:space="0" w:color="auto"/>
        <w:bottom w:val="none" w:sz="0" w:space="0" w:color="auto"/>
        <w:right w:val="none" w:sz="0" w:space="0" w:color="auto"/>
      </w:divBdr>
    </w:div>
    <w:div w:id="713191559">
      <w:bodyDiv w:val="1"/>
      <w:marLeft w:val="0"/>
      <w:marRight w:val="0"/>
      <w:marTop w:val="0"/>
      <w:marBottom w:val="0"/>
      <w:divBdr>
        <w:top w:val="none" w:sz="0" w:space="0" w:color="auto"/>
        <w:left w:val="none" w:sz="0" w:space="0" w:color="auto"/>
        <w:bottom w:val="none" w:sz="0" w:space="0" w:color="auto"/>
        <w:right w:val="none" w:sz="0" w:space="0" w:color="auto"/>
      </w:divBdr>
      <w:divsChild>
        <w:div w:id="148404700">
          <w:marLeft w:val="0"/>
          <w:marRight w:val="0"/>
          <w:marTop w:val="0"/>
          <w:marBottom w:val="0"/>
          <w:divBdr>
            <w:top w:val="none" w:sz="0" w:space="0" w:color="auto"/>
            <w:left w:val="none" w:sz="0" w:space="0" w:color="auto"/>
            <w:bottom w:val="none" w:sz="0" w:space="0" w:color="auto"/>
            <w:right w:val="none" w:sz="0" w:space="0" w:color="auto"/>
          </w:divBdr>
        </w:div>
      </w:divsChild>
    </w:div>
    <w:div w:id="763451436">
      <w:bodyDiv w:val="1"/>
      <w:marLeft w:val="0"/>
      <w:marRight w:val="0"/>
      <w:marTop w:val="0"/>
      <w:marBottom w:val="0"/>
      <w:divBdr>
        <w:top w:val="none" w:sz="0" w:space="0" w:color="auto"/>
        <w:left w:val="none" w:sz="0" w:space="0" w:color="auto"/>
        <w:bottom w:val="none" w:sz="0" w:space="0" w:color="auto"/>
        <w:right w:val="none" w:sz="0" w:space="0" w:color="auto"/>
      </w:divBdr>
    </w:div>
    <w:div w:id="768964340">
      <w:bodyDiv w:val="1"/>
      <w:marLeft w:val="0"/>
      <w:marRight w:val="0"/>
      <w:marTop w:val="0"/>
      <w:marBottom w:val="0"/>
      <w:divBdr>
        <w:top w:val="none" w:sz="0" w:space="0" w:color="auto"/>
        <w:left w:val="none" w:sz="0" w:space="0" w:color="auto"/>
        <w:bottom w:val="none" w:sz="0" w:space="0" w:color="auto"/>
        <w:right w:val="none" w:sz="0" w:space="0" w:color="auto"/>
      </w:divBdr>
    </w:div>
    <w:div w:id="805201100">
      <w:bodyDiv w:val="1"/>
      <w:marLeft w:val="0"/>
      <w:marRight w:val="0"/>
      <w:marTop w:val="0"/>
      <w:marBottom w:val="0"/>
      <w:divBdr>
        <w:top w:val="none" w:sz="0" w:space="0" w:color="auto"/>
        <w:left w:val="none" w:sz="0" w:space="0" w:color="auto"/>
        <w:bottom w:val="none" w:sz="0" w:space="0" w:color="auto"/>
        <w:right w:val="none" w:sz="0" w:space="0" w:color="auto"/>
      </w:divBdr>
    </w:div>
    <w:div w:id="844711596">
      <w:bodyDiv w:val="1"/>
      <w:marLeft w:val="0"/>
      <w:marRight w:val="0"/>
      <w:marTop w:val="0"/>
      <w:marBottom w:val="0"/>
      <w:divBdr>
        <w:top w:val="none" w:sz="0" w:space="0" w:color="auto"/>
        <w:left w:val="none" w:sz="0" w:space="0" w:color="auto"/>
        <w:bottom w:val="none" w:sz="0" w:space="0" w:color="auto"/>
        <w:right w:val="none" w:sz="0" w:space="0" w:color="auto"/>
      </w:divBdr>
    </w:div>
    <w:div w:id="898320624">
      <w:bodyDiv w:val="1"/>
      <w:marLeft w:val="0"/>
      <w:marRight w:val="0"/>
      <w:marTop w:val="0"/>
      <w:marBottom w:val="0"/>
      <w:divBdr>
        <w:top w:val="none" w:sz="0" w:space="0" w:color="auto"/>
        <w:left w:val="none" w:sz="0" w:space="0" w:color="auto"/>
        <w:bottom w:val="none" w:sz="0" w:space="0" w:color="auto"/>
        <w:right w:val="none" w:sz="0" w:space="0" w:color="auto"/>
      </w:divBdr>
      <w:divsChild>
        <w:div w:id="131951553">
          <w:marLeft w:val="0"/>
          <w:marRight w:val="0"/>
          <w:marTop w:val="0"/>
          <w:marBottom w:val="0"/>
          <w:divBdr>
            <w:top w:val="none" w:sz="0" w:space="0" w:color="auto"/>
            <w:left w:val="none" w:sz="0" w:space="0" w:color="auto"/>
            <w:bottom w:val="none" w:sz="0" w:space="0" w:color="auto"/>
            <w:right w:val="none" w:sz="0" w:space="0" w:color="auto"/>
          </w:divBdr>
          <w:divsChild>
            <w:div w:id="555555495">
              <w:marLeft w:val="0"/>
              <w:marRight w:val="0"/>
              <w:marTop w:val="0"/>
              <w:marBottom w:val="0"/>
              <w:divBdr>
                <w:top w:val="none" w:sz="0" w:space="0" w:color="auto"/>
                <w:left w:val="none" w:sz="0" w:space="0" w:color="auto"/>
                <w:bottom w:val="none" w:sz="0" w:space="0" w:color="auto"/>
                <w:right w:val="none" w:sz="0" w:space="0" w:color="auto"/>
              </w:divBdr>
            </w:div>
            <w:div w:id="646470704">
              <w:marLeft w:val="0"/>
              <w:marRight w:val="0"/>
              <w:marTop w:val="0"/>
              <w:marBottom w:val="0"/>
              <w:divBdr>
                <w:top w:val="none" w:sz="0" w:space="0" w:color="auto"/>
                <w:left w:val="none" w:sz="0" w:space="0" w:color="auto"/>
                <w:bottom w:val="none" w:sz="0" w:space="0" w:color="auto"/>
                <w:right w:val="none" w:sz="0" w:space="0" w:color="auto"/>
              </w:divBdr>
            </w:div>
            <w:div w:id="1762988428">
              <w:marLeft w:val="0"/>
              <w:marRight w:val="0"/>
              <w:marTop w:val="0"/>
              <w:marBottom w:val="0"/>
              <w:divBdr>
                <w:top w:val="none" w:sz="0" w:space="0" w:color="auto"/>
                <w:left w:val="none" w:sz="0" w:space="0" w:color="auto"/>
                <w:bottom w:val="none" w:sz="0" w:space="0" w:color="auto"/>
                <w:right w:val="none" w:sz="0" w:space="0" w:color="auto"/>
              </w:divBdr>
            </w:div>
            <w:div w:id="1860774215">
              <w:marLeft w:val="0"/>
              <w:marRight w:val="0"/>
              <w:marTop w:val="0"/>
              <w:marBottom w:val="0"/>
              <w:divBdr>
                <w:top w:val="none" w:sz="0" w:space="0" w:color="auto"/>
                <w:left w:val="none" w:sz="0" w:space="0" w:color="auto"/>
                <w:bottom w:val="none" w:sz="0" w:space="0" w:color="auto"/>
                <w:right w:val="none" w:sz="0" w:space="0" w:color="auto"/>
              </w:divBdr>
            </w:div>
          </w:divsChild>
        </w:div>
        <w:div w:id="1586300710">
          <w:marLeft w:val="0"/>
          <w:marRight w:val="0"/>
          <w:marTop w:val="0"/>
          <w:marBottom w:val="0"/>
          <w:divBdr>
            <w:top w:val="none" w:sz="0" w:space="0" w:color="auto"/>
            <w:left w:val="none" w:sz="0" w:space="0" w:color="auto"/>
            <w:bottom w:val="none" w:sz="0" w:space="0" w:color="auto"/>
            <w:right w:val="none" w:sz="0" w:space="0" w:color="auto"/>
          </w:divBdr>
          <w:divsChild>
            <w:div w:id="42875910">
              <w:marLeft w:val="0"/>
              <w:marRight w:val="0"/>
              <w:marTop w:val="30"/>
              <w:marBottom w:val="30"/>
              <w:divBdr>
                <w:top w:val="none" w:sz="0" w:space="0" w:color="auto"/>
                <w:left w:val="none" w:sz="0" w:space="0" w:color="auto"/>
                <w:bottom w:val="none" w:sz="0" w:space="0" w:color="auto"/>
                <w:right w:val="none" w:sz="0" w:space="0" w:color="auto"/>
              </w:divBdr>
              <w:divsChild>
                <w:div w:id="162941699">
                  <w:marLeft w:val="0"/>
                  <w:marRight w:val="0"/>
                  <w:marTop w:val="0"/>
                  <w:marBottom w:val="0"/>
                  <w:divBdr>
                    <w:top w:val="none" w:sz="0" w:space="0" w:color="auto"/>
                    <w:left w:val="none" w:sz="0" w:space="0" w:color="auto"/>
                    <w:bottom w:val="none" w:sz="0" w:space="0" w:color="auto"/>
                    <w:right w:val="none" w:sz="0" w:space="0" w:color="auto"/>
                  </w:divBdr>
                  <w:divsChild>
                    <w:div w:id="308168049">
                      <w:marLeft w:val="0"/>
                      <w:marRight w:val="0"/>
                      <w:marTop w:val="0"/>
                      <w:marBottom w:val="0"/>
                      <w:divBdr>
                        <w:top w:val="none" w:sz="0" w:space="0" w:color="auto"/>
                        <w:left w:val="none" w:sz="0" w:space="0" w:color="auto"/>
                        <w:bottom w:val="none" w:sz="0" w:space="0" w:color="auto"/>
                        <w:right w:val="none" w:sz="0" w:space="0" w:color="auto"/>
                      </w:divBdr>
                    </w:div>
                  </w:divsChild>
                </w:div>
                <w:div w:id="888497954">
                  <w:marLeft w:val="0"/>
                  <w:marRight w:val="0"/>
                  <w:marTop w:val="0"/>
                  <w:marBottom w:val="0"/>
                  <w:divBdr>
                    <w:top w:val="none" w:sz="0" w:space="0" w:color="auto"/>
                    <w:left w:val="none" w:sz="0" w:space="0" w:color="auto"/>
                    <w:bottom w:val="none" w:sz="0" w:space="0" w:color="auto"/>
                    <w:right w:val="none" w:sz="0" w:space="0" w:color="auto"/>
                  </w:divBdr>
                  <w:divsChild>
                    <w:div w:id="552959476">
                      <w:marLeft w:val="0"/>
                      <w:marRight w:val="0"/>
                      <w:marTop w:val="0"/>
                      <w:marBottom w:val="0"/>
                      <w:divBdr>
                        <w:top w:val="none" w:sz="0" w:space="0" w:color="auto"/>
                        <w:left w:val="none" w:sz="0" w:space="0" w:color="auto"/>
                        <w:bottom w:val="none" w:sz="0" w:space="0" w:color="auto"/>
                        <w:right w:val="none" w:sz="0" w:space="0" w:color="auto"/>
                      </w:divBdr>
                    </w:div>
                  </w:divsChild>
                </w:div>
                <w:div w:id="903099628">
                  <w:marLeft w:val="0"/>
                  <w:marRight w:val="0"/>
                  <w:marTop w:val="0"/>
                  <w:marBottom w:val="0"/>
                  <w:divBdr>
                    <w:top w:val="none" w:sz="0" w:space="0" w:color="auto"/>
                    <w:left w:val="none" w:sz="0" w:space="0" w:color="auto"/>
                    <w:bottom w:val="none" w:sz="0" w:space="0" w:color="auto"/>
                    <w:right w:val="none" w:sz="0" w:space="0" w:color="auto"/>
                  </w:divBdr>
                  <w:divsChild>
                    <w:div w:id="2026207031">
                      <w:marLeft w:val="0"/>
                      <w:marRight w:val="0"/>
                      <w:marTop w:val="0"/>
                      <w:marBottom w:val="0"/>
                      <w:divBdr>
                        <w:top w:val="none" w:sz="0" w:space="0" w:color="auto"/>
                        <w:left w:val="none" w:sz="0" w:space="0" w:color="auto"/>
                        <w:bottom w:val="none" w:sz="0" w:space="0" w:color="auto"/>
                        <w:right w:val="none" w:sz="0" w:space="0" w:color="auto"/>
                      </w:divBdr>
                    </w:div>
                  </w:divsChild>
                </w:div>
                <w:div w:id="1038120045">
                  <w:marLeft w:val="0"/>
                  <w:marRight w:val="0"/>
                  <w:marTop w:val="0"/>
                  <w:marBottom w:val="0"/>
                  <w:divBdr>
                    <w:top w:val="none" w:sz="0" w:space="0" w:color="auto"/>
                    <w:left w:val="none" w:sz="0" w:space="0" w:color="auto"/>
                    <w:bottom w:val="none" w:sz="0" w:space="0" w:color="auto"/>
                    <w:right w:val="none" w:sz="0" w:space="0" w:color="auto"/>
                  </w:divBdr>
                  <w:divsChild>
                    <w:div w:id="1651013635">
                      <w:marLeft w:val="0"/>
                      <w:marRight w:val="0"/>
                      <w:marTop w:val="0"/>
                      <w:marBottom w:val="0"/>
                      <w:divBdr>
                        <w:top w:val="none" w:sz="0" w:space="0" w:color="auto"/>
                        <w:left w:val="none" w:sz="0" w:space="0" w:color="auto"/>
                        <w:bottom w:val="none" w:sz="0" w:space="0" w:color="auto"/>
                        <w:right w:val="none" w:sz="0" w:space="0" w:color="auto"/>
                      </w:divBdr>
                    </w:div>
                  </w:divsChild>
                </w:div>
                <w:div w:id="1712654630">
                  <w:marLeft w:val="0"/>
                  <w:marRight w:val="0"/>
                  <w:marTop w:val="0"/>
                  <w:marBottom w:val="0"/>
                  <w:divBdr>
                    <w:top w:val="none" w:sz="0" w:space="0" w:color="auto"/>
                    <w:left w:val="none" w:sz="0" w:space="0" w:color="auto"/>
                    <w:bottom w:val="none" w:sz="0" w:space="0" w:color="auto"/>
                    <w:right w:val="none" w:sz="0" w:space="0" w:color="auto"/>
                  </w:divBdr>
                  <w:divsChild>
                    <w:div w:id="1819416960">
                      <w:marLeft w:val="0"/>
                      <w:marRight w:val="0"/>
                      <w:marTop w:val="0"/>
                      <w:marBottom w:val="0"/>
                      <w:divBdr>
                        <w:top w:val="none" w:sz="0" w:space="0" w:color="auto"/>
                        <w:left w:val="none" w:sz="0" w:space="0" w:color="auto"/>
                        <w:bottom w:val="none" w:sz="0" w:space="0" w:color="auto"/>
                        <w:right w:val="none" w:sz="0" w:space="0" w:color="auto"/>
                      </w:divBdr>
                    </w:div>
                  </w:divsChild>
                </w:div>
                <w:div w:id="1822309760">
                  <w:marLeft w:val="0"/>
                  <w:marRight w:val="0"/>
                  <w:marTop w:val="0"/>
                  <w:marBottom w:val="0"/>
                  <w:divBdr>
                    <w:top w:val="none" w:sz="0" w:space="0" w:color="auto"/>
                    <w:left w:val="none" w:sz="0" w:space="0" w:color="auto"/>
                    <w:bottom w:val="none" w:sz="0" w:space="0" w:color="auto"/>
                    <w:right w:val="none" w:sz="0" w:space="0" w:color="auto"/>
                  </w:divBdr>
                  <w:divsChild>
                    <w:div w:id="1770810632">
                      <w:marLeft w:val="0"/>
                      <w:marRight w:val="0"/>
                      <w:marTop w:val="0"/>
                      <w:marBottom w:val="0"/>
                      <w:divBdr>
                        <w:top w:val="none" w:sz="0" w:space="0" w:color="auto"/>
                        <w:left w:val="none" w:sz="0" w:space="0" w:color="auto"/>
                        <w:bottom w:val="none" w:sz="0" w:space="0" w:color="auto"/>
                        <w:right w:val="none" w:sz="0" w:space="0" w:color="auto"/>
                      </w:divBdr>
                    </w:div>
                  </w:divsChild>
                </w:div>
                <w:div w:id="1915577777">
                  <w:marLeft w:val="0"/>
                  <w:marRight w:val="0"/>
                  <w:marTop w:val="0"/>
                  <w:marBottom w:val="0"/>
                  <w:divBdr>
                    <w:top w:val="none" w:sz="0" w:space="0" w:color="auto"/>
                    <w:left w:val="none" w:sz="0" w:space="0" w:color="auto"/>
                    <w:bottom w:val="none" w:sz="0" w:space="0" w:color="auto"/>
                    <w:right w:val="none" w:sz="0" w:space="0" w:color="auto"/>
                  </w:divBdr>
                  <w:divsChild>
                    <w:div w:id="151063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386946">
      <w:bodyDiv w:val="1"/>
      <w:marLeft w:val="0"/>
      <w:marRight w:val="0"/>
      <w:marTop w:val="0"/>
      <w:marBottom w:val="0"/>
      <w:divBdr>
        <w:top w:val="none" w:sz="0" w:space="0" w:color="auto"/>
        <w:left w:val="none" w:sz="0" w:space="0" w:color="auto"/>
        <w:bottom w:val="none" w:sz="0" w:space="0" w:color="auto"/>
        <w:right w:val="none" w:sz="0" w:space="0" w:color="auto"/>
      </w:divBdr>
    </w:div>
    <w:div w:id="952398289">
      <w:bodyDiv w:val="1"/>
      <w:marLeft w:val="0"/>
      <w:marRight w:val="0"/>
      <w:marTop w:val="0"/>
      <w:marBottom w:val="0"/>
      <w:divBdr>
        <w:top w:val="none" w:sz="0" w:space="0" w:color="auto"/>
        <w:left w:val="none" w:sz="0" w:space="0" w:color="auto"/>
        <w:bottom w:val="none" w:sz="0" w:space="0" w:color="auto"/>
        <w:right w:val="none" w:sz="0" w:space="0" w:color="auto"/>
      </w:divBdr>
    </w:div>
    <w:div w:id="956108746">
      <w:bodyDiv w:val="1"/>
      <w:marLeft w:val="0"/>
      <w:marRight w:val="0"/>
      <w:marTop w:val="0"/>
      <w:marBottom w:val="0"/>
      <w:divBdr>
        <w:top w:val="none" w:sz="0" w:space="0" w:color="auto"/>
        <w:left w:val="none" w:sz="0" w:space="0" w:color="auto"/>
        <w:bottom w:val="none" w:sz="0" w:space="0" w:color="auto"/>
        <w:right w:val="none" w:sz="0" w:space="0" w:color="auto"/>
      </w:divBdr>
      <w:divsChild>
        <w:div w:id="1300260556">
          <w:marLeft w:val="0"/>
          <w:marRight w:val="0"/>
          <w:marTop w:val="0"/>
          <w:marBottom w:val="0"/>
          <w:divBdr>
            <w:top w:val="none" w:sz="0" w:space="0" w:color="auto"/>
            <w:left w:val="none" w:sz="0" w:space="0" w:color="auto"/>
            <w:bottom w:val="none" w:sz="0" w:space="0" w:color="auto"/>
            <w:right w:val="none" w:sz="0" w:space="0" w:color="auto"/>
          </w:divBdr>
        </w:div>
      </w:divsChild>
    </w:div>
    <w:div w:id="1058165734">
      <w:bodyDiv w:val="1"/>
      <w:marLeft w:val="0"/>
      <w:marRight w:val="0"/>
      <w:marTop w:val="0"/>
      <w:marBottom w:val="0"/>
      <w:divBdr>
        <w:top w:val="none" w:sz="0" w:space="0" w:color="auto"/>
        <w:left w:val="none" w:sz="0" w:space="0" w:color="auto"/>
        <w:bottom w:val="none" w:sz="0" w:space="0" w:color="auto"/>
        <w:right w:val="none" w:sz="0" w:space="0" w:color="auto"/>
      </w:divBdr>
    </w:div>
    <w:div w:id="1064764209">
      <w:bodyDiv w:val="1"/>
      <w:marLeft w:val="0"/>
      <w:marRight w:val="0"/>
      <w:marTop w:val="0"/>
      <w:marBottom w:val="0"/>
      <w:divBdr>
        <w:top w:val="none" w:sz="0" w:space="0" w:color="auto"/>
        <w:left w:val="none" w:sz="0" w:space="0" w:color="auto"/>
        <w:bottom w:val="none" w:sz="0" w:space="0" w:color="auto"/>
        <w:right w:val="none" w:sz="0" w:space="0" w:color="auto"/>
      </w:divBdr>
    </w:div>
    <w:div w:id="1159272811">
      <w:bodyDiv w:val="1"/>
      <w:marLeft w:val="0"/>
      <w:marRight w:val="0"/>
      <w:marTop w:val="0"/>
      <w:marBottom w:val="0"/>
      <w:divBdr>
        <w:top w:val="none" w:sz="0" w:space="0" w:color="auto"/>
        <w:left w:val="none" w:sz="0" w:space="0" w:color="auto"/>
        <w:bottom w:val="none" w:sz="0" w:space="0" w:color="auto"/>
        <w:right w:val="none" w:sz="0" w:space="0" w:color="auto"/>
      </w:divBdr>
      <w:divsChild>
        <w:div w:id="825586000">
          <w:marLeft w:val="547"/>
          <w:marRight w:val="0"/>
          <w:marTop w:val="0"/>
          <w:marBottom w:val="0"/>
          <w:divBdr>
            <w:top w:val="none" w:sz="0" w:space="0" w:color="auto"/>
            <w:left w:val="none" w:sz="0" w:space="0" w:color="auto"/>
            <w:bottom w:val="none" w:sz="0" w:space="0" w:color="auto"/>
            <w:right w:val="none" w:sz="0" w:space="0" w:color="auto"/>
          </w:divBdr>
        </w:div>
      </w:divsChild>
    </w:div>
    <w:div w:id="1206724029">
      <w:bodyDiv w:val="1"/>
      <w:marLeft w:val="0"/>
      <w:marRight w:val="0"/>
      <w:marTop w:val="0"/>
      <w:marBottom w:val="0"/>
      <w:divBdr>
        <w:top w:val="none" w:sz="0" w:space="0" w:color="auto"/>
        <w:left w:val="none" w:sz="0" w:space="0" w:color="auto"/>
        <w:bottom w:val="none" w:sz="0" w:space="0" w:color="auto"/>
        <w:right w:val="none" w:sz="0" w:space="0" w:color="auto"/>
      </w:divBdr>
    </w:div>
    <w:div w:id="1336417215">
      <w:bodyDiv w:val="1"/>
      <w:marLeft w:val="0"/>
      <w:marRight w:val="0"/>
      <w:marTop w:val="0"/>
      <w:marBottom w:val="0"/>
      <w:divBdr>
        <w:top w:val="none" w:sz="0" w:space="0" w:color="auto"/>
        <w:left w:val="none" w:sz="0" w:space="0" w:color="auto"/>
        <w:bottom w:val="none" w:sz="0" w:space="0" w:color="auto"/>
        <w:right w:val="none" w:sz="0" w:space="0" w:color="auto"/>
      </w:divBdr>
    </w:div>
    <w:div w:id="139966778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20524346">
      <w:bodyDiv w:val="1"/>
      <w:marLeft w:val="0"/>
      <w:marRight w:val="0"/>
      <w:marTop w:val="0"/>
      <w:marBottom w:val="0"/>
      <w:divBdr>
        <w:top w:val="none" w:sz="0" w:space="0" w:color="auto"/>
        <w:left w:val="none" w:sz="0" w:space="0" w:color="auto"/>
        <w:bottom w:val="none" w:sz="0" w:space="0" w:color="auto"/>
        <w:right w:val="none" w:sz="0" w:space="0" w:color="auto"/>
      </w:divBdr>
      <w:divsChild>
        <w:div w:id="1816608744">
          <w:marLeft w:val="0"/>
          <w:marRight w:val="0"/>
          <w:marTop w:val="0"/>
          <w:marBottom w:val="0"/>
          <w:divBdr>
            <w:top w:val="none" w:sz="0" w:space="0" w:color="auto"/>
            <w:left w:val="none" w:sz="0" w:space="0" w:color="auto"/>
            <w:bottom w:val="none" w:sz="0" w:space="0" w:color="auto"/>
            <w:right w:val="none" w:sz="0" w:space="0" w:color="auto"/>
          </w:divBdr>
        </w:div>
      </w:divsChild>
    </w:div>
    <w:div w:id="1435635308">
      <w:bodyDiv w:val="1"/>
      <w:marLeft w:val="0"/>
      <w:marRight w:val="0"/>
      <w:marTop w:val="0"/>
      <w:marBottom w:val="0"/>
      <w:divBdr>
        <w:top w:val="none" w:sz="0" w:space="0" w:color="auto"/>
        <w:left w:val="none" w:sz="0" w:space="0" w:color="auto"/>
        <w:bottom w:val="none" w:sz="0" w:space="0" w:color="auto"/>
        <w:right w:val="none" w:sz="0" w:space="0" w:color="auto"/>
      </w:divBdr>
      <w:divsChild>
        <w:div w:id="1608544086">
          <w:marLeft w:val="547"/>
          <w:marRight w:val="0"/>
          <w:marTop w:val="0"/>
          <w:marBottom w:val="0"/>
          <w:divBdr>
            <w:top w:val="none" w:sz="0" w:space="0" w:color="auto"/>
            <w:left w:val="none" w:sz="0" w:space="0" w:color="auto"/>
            <w:bottom w:val="none" w:sz="0" w:space="0" w:color="auto"/>
            <w:right w:val="none" w:sz="0" w:space="0" w:color="auto"/>
          </w:divBdr>
        </w:div>
      </w:divsChild>
    </w:div>
    <w:div w:id="1513375881">
      <w:bodyDiv w:val="1"/>
      <w:marLeft w:val="0"/>
      <w:marRight w:val="0"/>
      <w:marTop w:val="0"/>
      <w:marBottom w:val="0"/>
      <w:divBdr>
        <w:top w:val="none" w:sz="0" w:space="0" w:color="auto"/>
        <w:left w:val="none" w:sz="0" w:space="0" w:color="auto"/>
        <w:bottom w:val="none" w:sz="0" w:space="0" w:color="auto"/>
        <w:right w:val="none" w:sz="0" w:space="0" w:color="auto"/>
      </w:divBdr>
    </w:div>
    <w:div w:id="1518545916">
      <w:bodyDiv w:val="1"/>
      <w:marLeft w:val="0"/>
      <w:marRight w:val="0"/>
      <w:marTop w:val="0"/>
      <w:marBottom w:val="0"/>
      <w:divBdr>
        <w:top w:val="none" w:sz="0" w:space="0" w:color="auto"/>
        <w:left w:val="none" w:sz="0" w:space="0" w:color="auto"/>
        <w:bottom w:val="none" w:sz="0" w:space="0" w:color="auto"/>
        <w:right w:val="none" w:sz="0" w:space="0" w:color="auto"/>
      </w:divBdr>
    </w:div>
    <w:div w:id="1563322066">
      <w:bodyDiv w:val="1"/>
      <w:marLeft w:val="0"/>
      <w:marRight w:val="0"/>
      <w:marTop w:val="0"/>
      <w:marBottom w:val="0"/>
      <w:divBdr>
        <w:top w:val="none" w:sz="0" w:space="0" w:color="auto"/>
        <w:left w:val="none" w:sz="0" w:space="0" w:color="auto"/>
        <w:bottom w:val="none" w:sz="0" w:space="0" w:color="auto"/>
        <w:right w:val="none" w:sz="0" w:space="0" w:color="auto"/>
      </w:divBdr>
    </w:div>
    <w:div w:id="1578320121">
      <w:bodyDiv w:val="1"/>
      <w:marLeft w:val="0"/>
      <w:marRight w:val="0"/>
      <w:marTop w:val="0"/>
      <w:marBottom w:val="0"/>
      <w:divBdr>
        <w:top w:val="none" w:sz="0" w:space="0" w:color="auto"/>
        <w:left w:val="none" w:sz="0" w:space="0" w:color="auto"/>
        <w:bottom w:val="none" w:sz="0" w:space="0" w:color="auto"/>
        <w:right w:val="none" w:sz="0" w:space="0" w:color="auto"/>
      </w:divBdr>
    </w:div>
    <w:div w:id="1593006775">
      <w:bodyDiv w:val="1"/>
      <w:marLeft w:val="0"/>
      <w:marRight w:val="0"/>
      <w:marTop w:val="0"/>
      <w:marBottom w:val="0"/>
      <w:divBdr>
        <w:top w:val="none" w:sz="0" w:space="0" w:color="auto"/>
        <w:left w:val="none" w:sz="0" w:space="0" w:color="auto"/>
        <w:bottom w:val="none" w:sz="0" w:space="0" w:color="auto"/>
        <w:right w:val="none" w:sz="0" w:space="0" w:color="auto"/>
      </w:divBdr>
    </w:div>
    <w:div w:id="1630941917">
      <w:bodyDiv w:val="1"/>
      <w:marLeft w:val="0"/>
      <w:marRight w:val="0"/>
      <w:marTop w:val="0"/>
      <w:marBottom w:val="0"/>
      <w:divBdr>
        <w:top w:val="none" w:sz="0" w:space="0" w:color="auto"/>
        <w:left w:val="none" w:sz="0" w:space="0" w:color="auto"/>
        <w:bottom w:val="none" w:sz="0" w:space="0" w:color="auto"/>
        <w:right w:val="none" w:sz="0" w:space="0" w:color="auto"/>
      </w:divBdr>
    </w:div>
    <w:div w:id="1652709163">
      <w:bodyDiv w:val="1"/>
      <w:marLeft w:val="0"/>
      <w:marRight w:val="0"/>
      <w:marTop w:val="0"/>
      <w:marBottom w:val="0"/>
      <w:divBdr>
        <w:top w:val="none" w:sz="0" w:space="0" w:color="auto"/>
        <w:left w:val="none" w:sz="0" w:space="0" w:color="auto"/>
        <w:bottom w:val="none" w:sz="0" w:space="0" w:color="auto"/>
        <w:right w:val="none" w:sz="0" w:space="0" w:color="auto"/>
      </w:divBdr>
    </w:div>
    <w:div w:id="1653175122">
      <w:bodyDiv w:val="1"/>
      <w:marLeft w:val="0"/>
      <w:marRight w:val="0"/>
      <w:marTop w:val="0"/>
      <w:marBottom w:val="0"/>
      <w:divBdr>
        <w:top w:val="none" w:sz="0" w:space="0" w:color="auto"/>
        <w:left w:val="none" w:sz="0" w:space="0" w:color="auto"/>
        <w:bottom w:val="none" w:sz="0" w:space="0" w:color="auto"/>
        <w:right w:val="none" w:sz="0" w:space="0" w:color="auto"/>
      </w:divBdr>
    </w:div>
    <w:div w:id="1688435648">
      <w:bodyDiv w:val="1"/>
      <w:marLeft w:val="0"/>
      <w:marRight w:val="0"/>
      <w:marTop w:val="0"/>
      <w:marBottom w:val="0"/>
      <w:divBdr>
        <w:top w:val="none" w:sz="0" w:space="0" w:color="auto"/>
        <w:left w:val="none" w:sz="0" w:space="0" w:color="auto"/>
        <w:bottom w:val="none" w:sz="0" w:space="0" w:color="auto"/>
        <w:right w:val="none" w:sz="0" w:space="0" w:color="auto"/>
      </w:divBdr>
    </w:div>
    <w:div w:id="1689135627">
      <w:bodyDiv w:val="1"/>
      <w:marLeft w:val="0"/>
      <w:marRight w:val="0"/>
      <w:marTop w:val="0"/>
      <w:marBottom w:val="0"/>
      <w:divBdr>
        <w:top w:val="none" w:sz="0" w:space="0" w:color="auto"/>
        <w:left w:val="none" w:sz="0" w:space="0" w:color="auto"/>
        <w:bottom w:val="none" w:sz="0" w:space="0" w:color="auto"/>
        <w:right w:val="none" w:sz="0" w:space="0" w:color="auto"/>
      </w:divBdr>
    </w:div>
    <w:div w:id="1697078083">
      <w:bodyDiv w:val="1"/>
      <w:marLeft w:val="0"/>
      <w:marRight w:val="0"/>
      <w:marTop w:val="0"/>
      <w:marBottom w:val="0"/>
      <w:divBdr>
        <w:top w:val="none" w:sz="0" w:space="0" w:color="auto"/>
        <w:left w:val="none" w:sz="0" w:space="0" w:color="auto"/>
        <w:bottom w:val="none" w:sz="0" w:space="0" w:color="auto"/>
        <w:right w:val="none" w:sz="0" w:space="0" w:color="auto"/>
      </w:divBdr>
    </w:div>
    <w:div w:id="1699743455">
      <w:bodyDiv w:val="1"/>
      <w:marLeft w:val="0"/>
      <w:marRight w:val="0"/>
      <w:marTop w:val="0"/>
      <w:marBottom w:val="0"/>
      <w:divBdr>
        <w:top w:val="none" w:sz="0" w:space="0" w:color="auto"/>
        <w:left w:val="none" w:sz="0" w:space="0" w:color="auto"/>
        <w:bottom w:val="none" w:sz="0" w:space="0" w:color="auto"/>
        <w:right w:val="none" w:sz="0" w:space="0" w:color="auto"/>
      </w:divBdr>
    </w:div>
    <w:div w:id="1714503913">
      <w:bodyDiv w:val="1"/>
      <w:marLeft w:val="0"/>
      <w:marRight w:val="0"/>
      <w:marTop w:val="0"/>
      <w:marBottom w:val="0"/>
      <w:divBdr>
        <w:top w:val="none" w:sz="0" w:space="0" w:color="auto"/>
        <w:left w:val="none" w:sz="0" w:space="0" w:color="auto"/>
        <w:bottom w:val="none" w:sz="0" w:space="0" w:color="auto"/>
        <w:right w:val="none" w:sz="0" w:space="0" w:color="auto"/>
      </w:divBdr>
    </w:div>
    <w:div w:id="1740203131">
      <w:bodyDiv w:val="1"/>
      <w:marLeft w:val="0"/>
      <w:marRight w:val="0"/>
      <w:marTop w:val="0"/>
      <w:marBottom w:val="0"/>
      <w:divBdr>
        <w:top w:val="none" w:sz="0" w:space="0" w:color="auto"/>
        <w:left w:val="none" w:sz="0" w:space="0" w:color="auto"/>
        <w:bottom w:val="none" w:sz="0" w:space="0" w:color="auto"/>
        <w:right w:val="none" w:sz="0" w:space="0" w:color="auto"/>
      </w:divBdr>
    </w:div>
    <w:div w:id="1794211224">
      <w:bodyDiv w:val="1"/>
      <w:marLeft w:val="0"/>
      <w:marRight w:val="0"/>
      <w:marTop w:val="0"/>
      <w:marBottom w:val="0"/>
      <w:divBdr>
        <w:top w:val="none" w:sz="0" w:space="0" w:color="auto"/>
        <w:left w:val="none" w:sz="0" w:space="0" w:color="auto"/>
        <w:bottom w:val="none" w:sz="0" w:space="0" w:color="auto"/>
        <w:right w:val="none" w:sz="0" w:space="0" w:color="auto"/>
      </w:divBdr>
    </w:div>
    <w:div w:id="1810322563">
      <w:bodyDiv w:val="1"/>
      <w:marLeft w:val="0"/>
      <w:marRight w:val="0"/>
      <w:marTop w:val="0"/>
      <w:marBottom w:val="0"/>
      <w:divBdr>
        <w:top w:val="none" w:sz="0" w:space="0" w:color="auto"/>
        <w:left w:val="none" w:sz="0" w:space="0" w:color="auto"/>
        <w:bottom w:val="none" w:sz="0" w:space="0" w:color="auto"/>
        <w:right w:val="none" w:sz="0" w:space="0" w:color="auto"/>
      </w:divBdr>
    </w:div>
    <w:div w:id="1827041608">
      <w:bodyDiv w:val="1"/>
      <w:marLeft w:val="0"/>
      <w:marRight w:val="0"/>
      <w:marTop w:val="0"/>
      <w:marBottom w:val="0"/>
      <w:divBdr>
        <w:top w:val="none" w:sz="0" w:space="0" w:color="auto"/>
        <w:left w:val="none" w:sz="0" w:space="0" w:color="auto"/>
        <w:bottom w:val="none" w:sz="0" w:space="0" w:color="auto"/>
        <w:right w:val="none" w:sz="0" w:space="0" w:color="auto"/>
      </w:divBdr>
    </w:div>
    <w:div w:id="1875607160">
      <w:bodyDiv w:val="1"/>
      <w:marLeft w:val="0"/>
      <w:marRight w:val="0"/>
      <w:marTop w:val="0"/>
      <w:marBottom w:val="0"/>
      <w:divBdr>
        <w:top w:val="none" w:sz="0" w:space="0" w:color="auto"/>
        <w:left w:val="none" w:sz="0" w:space="0" w:color="auto"/>
        <w:bottom w:val="none" w:sz="0" w:space="0" w:color="auto"/>
        <w:right w:val="none" w:sz="0" w:space="0" w:color="auto"/>
      </w:divBdr>
    </w:div>
    <w:div w:id="1919826361">
      <w:bodyDiv w:val="1"/>
      <w:marLeft w:val="0"/>
      <w:marRight w:val="0"/>
      <w:marTop w:val="0"/>
      <w:marBottom w:val="0"/>
      <w:divBdr>
        <w:top w:val="none" w:sz="0" w:space="0" w:color="auto"/>
        <w:left w:val="none" w:sz="0" w:space="0" w:color="auto"/>
        <w:bottom w:val="none" w:sz="0" w:space="0" w:color="auto"/>
        <w:right w:val="none" w:sz="0" w:space="0" w:color="auto"/>
      </w:divBdr>
    </w:div>
    <w:div w:id="1920673908">
      <w:bodyDiv w:val="1"/>
      <w:marLeft w:val="0"/>
      <w:marRight w:val="0"/>
      <w:marTop w:val="0"/>
      <w:marBottom w:val="0"/>
      <w:divBdr>
        <w:top w:val="none" w:sz="0" w:space="0" w:color="auto"/>
        <w:left w:val="none" w:sz="0" w:space="0" w:color="auto"/>
        <w:bottom w:val="none" w:sz="0" w:space="0" w:color="auto"/>
        <w:right w:val="none" w:sz="0" w:space="0" w:color="auto"/>
      </w:divBdr>
    </w:div>
    <w:div w:id="1956983750">
      <w:bodyDiv w:val="1"/>
      <w:marLeft w:val="0"/>
      <w:marRight w:val="0"/>
      <w:marTop w:val="0"/>
      <w:marBottom w:val="0"/>
      <w:divBdr>
        <w:top w:val="none" w:sz="0" w:space="0" w:color="auto"/>
        <w:left w:val="none" w:sz="0" w:space="0" w:color="auto"/>
        <w:bottom w:val="none" w:sz="0" w:space="0" w:color="auto"/>
        <w:right w:val="none" w:sz="0" w:space="0" w:color="auto"/>
      </w:divBdr>
    </w:div>
    <w:div w:id="1964653619">
      <w:bodyDiv w:val="1"/>
      <w:marLeft w:val="0"/>
      <w:marRight w:val="0"/>
      <w:marTop w:val="0"/>
      <w:marBottom w:val="0"/>
      <w:divBdr>
        <w:top w:val="none" w:sz="0" w:space="0" w:color="auto"/>
        <w:left w:val="none" w:sz="0" w:space="0" w:color="auto"/>
        <w:bottom w:val="none" w:sz="0" w:space="0" w:color="auto"/>
        <w:right w:val="none" w:sz="0" w:space="0" w:color="auto"/>
      </w:divBdr>
    </w:div>
    <w:div w:id="1995454672">
      <w:bodyDiv w:val="1"/>
      <w:marLeft w:val="0"/>
      <w:marRight w:val="0"/>
      <w:marTop w:val="0"/>
      <w:marBottom w:val="0"/>
      <w:divBdr>
        <w:top w:val="none" w:sz="0" w:space="0" w:color="auto"/>
        <w:left w:val="none" w:sz="0" w:space="0" w:color="auto"/>
        <w:bottom w:val="none" w:sz="0" w:space="0" w:color="auto"/>
        <w:right w:val="none" w:sz="0" w:space="0" w:color="auto"/>
      </w:divBdr>
    </w:div>
    <w:div w:id="2022388755">
      <w:bodyDiv w:val="1"/>
      <w:marLeft w:val="0"/>
      <w:marRight w:val="0"/>
      <w:marTop w:val="0"/>
      <w:marBottom w:val="0"/>
      <w:divBdr>
        <w:top w:val="none" w:sz="0" w:space="0" w:color="auto"/>
        <w:left w:val="none" w:sz="0" w:space="0" w:color="auto"/>
        <w:bottom w:val="none" w:sz="0" w:space="0" w:color="auto"/>
        <w:right w:val="none" w:sz="0" w:space="0" w:color="auto"/>
      </w:divBdr>
    </w:div>
    <w:div w:id="2028746818">
      <w:bodyDiv w:val="1"/>
      <w:marLeft w:val="0"/>
      <w:marRight w:val="0"/>
      <w:marTop w:val="0"/>
      <w:marBottom w:val="0"/>
      <w:divBdr>
        <w:top w:val="none" w:sz="0" w:space="0" w:color="auto"/>
        <w:left w:val="none" w:sz="0" w:space="0" w:color="auto"/>
        <w:bottom w:val="none" w:sz="0" w:space="0" w:color="auto"/>
        <w:right w:val="none" w:sz="0" w:space="0" w:color="auto"/>
      </w:divBdr>
    </w:div>
    <w:div w:id="208178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ag.ceptisp.caixa/sisag/telao.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autoatendimentomonitoracao.ceaus.df.caix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onitoramentocanais.ceaus.df.caix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dicadores.ceptibr.caixa/painel/negoci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6878109DDFB89479BD170E5EE4EF38B" ma:contentTypeVersion="17" ma:contentTypeDescription="Crie um novo documento." ma:contentTypeScope="" ma:versionID="12d2eb932286f423af7f16b104cc414e">
  <xsd:schema xmlns:xsd="http://www.w3.org/2001/XMLSchema" xmlns:xs="http://www.w3.org/2001/XMLSchema" xmlns:p="http://schemas.microsoft.com/office/2006/metadata/properties" xmlns:ns1="http://schemas.microsoft.com/sharepoint/v3" xmlns:ns2="96a96521-a374-442d-baa0-92e79751c70b" xmlns:ns3="a330e136-830d-4384-9a61-65d21fcf1acb" targetNamespace="http://schemas.microsoft.com/office/2006/metadata/properties" ma:root="true" ma:fieldsID="fd6e51bff83a2752de65da01e4ac09be" ns1:_="" ns2:_="" ns3:_="">
    <xsd:import namespace="http://schemas.microsoft.com/sharepoint/v3"/>
    <xsd:import namespace="96a96521-a374-442d-baa0-92e79751c70b"/>
    <xsd:import namespace="a330e136-830d-4384-9a61-65d21fcf1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a96521-a374-442d-baa0-92e79751c7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30e136-830d-4384-9a61-65d21fcf1acb"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5f204232-9ee5-4912-a91f-7a094f61ec91}" ma:internalName="TaxCatchAll" ma:showField="CatchAllData" ma:web="a330e136-830d-4384-9a61-65d21fcf1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6a96521-a374-442d-baa0-92e79751c70b">
      <Terms xmlns="http://schemas.microsoft.com/office/infopath/2007/PartnerControls"/>
    </lcf76f155ced4ddcb4097134ff3c332f>
    <TaxCatchAll xmlns="a330e136-830d-4384-9a61-65d21fcf1ac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260AE-12DE-493B-9240-1F2E90BB025E}"/>
</file>

<file path=customXml/itemProps2.xml><?xml version="1.0" encoding="utf-8"?>
<ds:datastoreItem xmlns:ds="http://schemas.openxmlformats.org/officeDocument/2006/customXml" ds:itemID="{2D07B025-0E16-45A3-96C0-7B6DDCAD3D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390AE8-8C00-4A43-A97C-FA9955D0A619}">
  <ds:schemaRefs>
    <ds:schemaRef ds:uri="http://schemas.openxmlformats.org/officeDocument/2006/bibliography"/>
  </ds:schemaRefs>
</ds:datastoreItem>
</file>

<file path=customXml/itemProps4.xml><?xml version="1.0" encoding="utf-8"?>
<ds:datastoreItem xmlns:ds="http://schemas.openxmlformats.org/officeDocument/2006/customXml" ds:itemID="{D700CF81-E82E-4DD5-A5DB-17A60A020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1719</Words>
  <Characters>9284</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Grasielle do Lago Sotero Martins</dc:creator>
  <cp:keywords/>
  <dc:description/>
  <cp:lastModifiedBy>Antonio Egilson da Silva</cp:lastModifiedBy>
  <cp:revision>45</cp:revision>
  <dcterms:created xsi:type="dcterms:W3CDTF">2023-06-19T19:10:00Z</dcterms:created>
  <dcterms:modified xsi:type="dcterms:W3CDTF">2024-04-18T20:57:00Z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0x01010043A6DEEA7B189D49830F7E28E1AB768C</vt:lpwstr>
  </property>
  <property fmtid="{D5CDD505-2E9C-101B-9397-08002B2CF9AE}" pid="3" name="DLPManualFileClassification">
    <vt:lpwstr>{1A067545-A4E2-4FA1-8094-0D7902669705}</vt:lpwstr>
  </property>
  <property fmtid="{D5CDD505-2E9C-101B-9397-08002B2CF9AE}" pid="4" name="DLPManualFileClassificationLastModifiedBy">
    <vt:lpwstr>CORPCAIXA\c114325</vt:lpwstr>
  </property>
  <property fmtid="{D5CDD505-2E9C-101B-9397-08002B2CF9AE}" pid="5" name="DLPManualFileClassificationLastModificationDate">
    <vt:lpwstr>1642513856</vt:lpwstr>
  </property>
  <property fmtid="{D5CDD505-2E9C-101B-9397-08002B2CF9AE}" pid="6" name="DLPManualFileClassificationVersion">
    <vt:lpwstr>11.5.0.60</vt:lpwstr>
  </property>
  <property fmtid="{D5CDD505-2E9C-101B-9397-08002B2CF9AE}" pid="7" name="MSIP_Label_7b56d300-f888-4f70-a891-a1fe8a6ebcb0_Enabled">
    <vt:lpwstr>true</vt:lpwstr>
  </property>
  <property fmtid="{D5CDD505-2E9C-101B-9397-08002B2CF9AE}" pid="8" name="MSIP_Label_7b56d300-f888-4f70-a891-a1fe8a6ebcb0_SetDate">
    <vt:lpwstr>2023-06-19T19:10:47Z</vt:lpwstr>
  </property>
  <property fmtid="{D5CDD505-2E9C-101B-9397-08002B2CF9AE}" pid="9" name="MSIP_Label_7b56d300-f888-4f70-a891-a1fe8a6ebcb0_Method">
    <vt:lpwstr>Privileged</vt:lpwstr>
  </property>
  <property fmtid="{D5CDD505-2E9C-101B-9397-08002B2CF9AE}" pid="10" name="MSIP_Label_7b56d300-f888-4f70-a891-a1fe8a6ebcb0_Name">
    <vt:lpwstr>#INTERNO.TODOS</vt:lpwstr>
  </property>
  <property fmtid="{D5CDD505-2E9C-101B-9397-08002B2CF9AE}" pid="11" name="MSIP_Label_7b56d300-f888-4f70-a891-a1fe8a6ebcb0_SiteId">
    <vt:lpwstr>ab9bba98-684a-43fb-add8-9c2bebede229</vt:lpwstr>
  </property>
  <property fmtid="{D5CDD505-2E9C-101B-9397-08002B2CF9AE}" pid="12" name="MSIP_Label_7b56d300-f888-4f70-a891-a1fe8a6ebcb0_ActionId">
    <vt:lpwstr>58402614-edbb-4d2c-8b97-6021f61994c5</vt:lpwstr>
  </property>
  <property fmtid="{D5CDD505-2E9C-101B-9397-08002B2CF9AE}" pid="13" name="MSIP_Label_7b56d300-f888-4f70-a891-a1fe8a6ebcb0_ContentBits">
    <vt:lpwstr>1</vt:lpwstr>
  </property>
</Properties>
</file>